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F3" w:rsidRDefault="00682614" w:rsidP="00F44AB8">
      <w:pPr>
        <w:rPr>
          <w:rFonts w:ascii="Times New Roman" w:hAnsi="Times New Roman"/>
          <w:szCs w:val="24"/>
        </w:rPr>
      </w:pPr>
      <w:r w:rsidRPr="008879AE">
        <w:rPr>
          <w:rFonts w:ascii="Times New Roman" w:hAnsi="Times New Roman"/>
          <w:szCs w:val="24"/>
        </w:rPr>
        <w:tab/>
      </w:r>
      <w:r w:rsidRPr="008879AE">
        <w:rPr>
          <w:rFonts w:ascii="Times New Roman" w:hAnsi="Times New Roman"/>
          <w:szCs w:val="24"/>
        </w:rPr>
        <w:tab/>
      </w:r>
      <w:r w:rsidRPr="008879AE">
        <w:rPr>
          <w:rFonts w:ascii="Times New Roman" w:hAnsi="Times New Roman"/>
          <w:szCs w:val="24"/>
        </w:rPr>
        <w:tab/>
      </w:r>
      <w:r w:rsidR="00961434">
        <w:rPr>
          <w:rFonts w:ascii="Times New Roman" w:hAnsi="Times New Roman"/>
          <w:szCs w:val="24"/>
        </w:rPr>
        <w:t xml:space="preserve">      </w:t>
      </w:r>
      <w:r w:rsidR="00961434" w:rsidRPr="005F5EE7">
        <w:rPr>
          <w:color w:val="0000FF"/>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9" o:title=""/>
          </v:shape>
          <o:OLEObject Type="Embed" ProgID="PBrush" ShapeID="_x0000_i1025" DrawAspect="Content" ObjectID="_1503235550" r:id="rId10"/>
        </w:object>
      </w:r>
      <w:r w:rsidRPr="008879AE">
        <w:rPr>
          <w:rFonts w:ascii="Times New Roman" w:hAnsi="Times New Roman"/>
          <w:szCs w:val="24"/>
        </w:rPr>
        <w:tab/>
      </w:r>
    </w:p>
    <w:p w:rsidR="00682614" w:rsidRPr="008879AE" w:rsidRDefault="00682614" w:rsidP="00F44AB8">
      <w:pPr>
        <w:rPr>
          <w:rFonts w:ascii="Times New Roman" w:hAnsi="Times New Roman"/>
          <w:b/>
          <w:szCs w:val="24"/>
        </w:rPr>
      </w:pPr>
      <w:r w:rsidRPr="008879AE">
        <w:rPr>
          <w:rFonts w:ascii="Times New Roman" w:hAnsi="Times New Roman"/>
          <w:szCs w:val="24"/>
        </w:rPr>
        <w:tab/>
      </w:r>
      <w:r w:rsidRPr="008879AE">
        <w:rPr>
          <w:rFonts w:ascii="Times New Roman" w:hAnsi="Times New Roman"/>
          <w:szCs w:val="24"/>
        </w:rPr>
        <w:tab/>
      </w:r>
    </w:p>
    <w:p w:rsidR="00682614" w:rsidRDefault="00682614" w:rsidP="00F44AB8">
      <w:pPr>
        <w:jc w:val="center"/>
        <w:rPr>
          <w:rFonts w:ascii="Times New Roman" w:hAnsi="Times New Roman"/>
          <w:b/>
          <w:szCs w:val="24"/>
        </w:rPr>
      </w:pPr>
      <w:r w:rsidRPr="008879AE">
        <w:rPr>
          <w:rFonts w:ascii="Times New Roman" w:hAnsi="Times New Roman"/>
          <w:b/>
          <w:szCs w:val="24"/>
        </w:rPr>
        <w:t>LIETUVOS RESPUBLIKOS</w:t>
      </w:r>
      <w:r w:rsidR="00F21B10">
        <w:rPr>
          <w:rFonts w:ascii="Times New Roman" w:hAnsi="Times New Roman"/>
          <w:b/>
          <w:szCs w:val="24"/>
        </w:rPr>
        <w:t xml:space="preserve"> </w:t>
      </w:r>
      <w:r w:rsidRPr="008879AE">
        <w:rPr>
          <w:rFonts w:ascii="Times New Roman" w:hAnsi="Times New Roman"/>
          <w:b/>
          <w:szCs w:val="24"/>
        </w:rPr>
        <w:t>VIDAUS REIKALŲ MINISTRAS</w:t>
      </w:r>
    </w:p>
    <w:p w:rsidR="005E5CAB" w:rsidRDefault="005E5CAB" w:rsidP="00F44AB8">
      <w:pPr>
        <w:jc w:val="center"/>
        <w:rPr>
          <w:rFonts w:ascii="Times New Roman" w:hAnsi="Times New Roman"/>
          <w:b/>
          <w:szCs w:val="24"/>
        </w:rPr>
      </w:pPr>
    </w:p>
    <w:p w:rsidR="00FD0CC5" w:rsidRPr="008879AE" w:rsidRDefault="00FD0CC5" w:rsidP="00F44AB8">
      <w:pPr>
        <w:jc w:val="center"/>
        <w:rPr>
          <w:rFonts w:ascii="Times New Roman" w:hAnsi="Times New Roman"/>
          <w:b/>
          <w:szCs w:val="24"/>
        </w:rPr>
      </w:pPr>
    </w:p>
    <w:p w:rsidR="00167669" w:rsidRDefault="00167669">
      <w:pPr>
        <w:jc w:val="center"/>
        <w:rPr>
          <w:rFonts w:ascii="Times New Roman" w:hAnsi="Times New Roman"/>
          <w:b/>
          <w:szCs w:val="24"/>
        </w:rPr>
      </w:pPr>
    </w:p>
    <w:p w:rsidR="00167669" w:rsidRDefault="00682614">
      <w:pPr>
        <w:jc w:val="center"/>
        <w:rPr>
          <w:rFonts w:ascii="Times New Roman" w:hAnsi="Times New Roman"/>
          <w:b/>
          <w:szCs w:val="24"/>
        </w:rPr>
      </w:pPr>
      <w:r w:rsidRPr="008879AE">
        <w:rPr>
          <w:rFonts w:ascii="Times New Roman" w:hAnsi="Times New Roman"/>
          <w:b/>
          <w:szCs w:val="24"/>
        </w:rPr>
        <w:t>ĮSAKYMAS</w:t>
      </w:r>
    </w:p>
    <w:p w:rsidR="00167669" w:rsidRDefault="00682614">
      <w:pPr>
        <w:jc w:val="center"/>
        <w:rPr>
          <w:rFonts w:ascii="Times New Roman" w:hAnsi="Times New Roman"/>
          <w:b/>
          <w:szCs w:val="24"/>
        </w:rPr>
      </w:pPr>
      <w:r w:rsidRPr="008879AE">
        <w:rPr>
          <w:rFonts w:ascii="Times New Roman" w:hAnsi="Times New Roman"/>
          <w:b/>
          <w:szCs w:val="24"/>
        </w:rPr>
        <w:t>DĖL NUSIKALSTAMŲ VEIKŲ ŽINYBINIO REGISTRO REORGANIZAVIMO IR NUSIKALSTAMŲ VEIKŲ ŽINYBINIO REGISTRO NUOSTATŲ PATVIRTINIMO</w:t>
      </w:r>
    </w:p>
    <w:p w:rsidR="00167669" w:rsidRDefault="00167669">
      <w:pPr>
        <w:jc w:val="center"/>
        <w:rPr>
          <w:rFonts w:ascii="Times New Roman" w:hAnsi="Times New Roman"/>
          <w:b/>
          <w:szCs w:val="24"/>
        </w:rPr>
      </w:pPr>
    </w:p>
    <w:p w:rsidR="00167669" w:rsidRDefault="00682614">
      <w:pPr>
        <w:jc w:val="center"/>
        <w:rPr>
          <w:rFonts w:ascii="Times New Roman" w:hAnsi="Times New Roman"/>
          <w:szCs w:val="24"/>
        </w:rPr>
      </w:pPr>
      <w:r w:rsidRPr="008879AE">
        <w:rPr>
          <w:rFonts w:ascii="Times New Roman" w:hAnsi="Times New Roman"/>
          <w:szCs w:val="24"/>
        </w:rPr>
        <w:t>201</w:t>
      </w:r>
      <w:r w:rsidR="00B94B7B" w:rsidRPr="008879AE">
        <w:rPr>
          <w:rFonts w:ascii="Times New Roman" w:hAnsi="Times New Roman"/>
          <w:szCs w:val="24"/>
        </w:rPr>
        <w:t>5</w:t>
      </w:r>
      <w:r w:rsidRPr="008879AE">
        <w:rPr>
          <w:rFonts w:ascii="Times New Roman" w:hAnsi="Times New Roman"/>
          <w:szCs w:val="24"/>
        </w:rPr>
        <w:t xml:space="preserve"> m</w:t>
      </w:r>
      <w:r w:rsidR="00A33FAB" w:rsidRPr="008879AE">
        <w:rPr>
          <w:rFonts w:ascii="Times New Roman" w:hAnsi="Times New Roman"/>
          <w:szCs w:val="24"/>
        </w:rPr>
        <w:t>.</w:t>
      </w:r>
      <w:r w:rsidR="00A33FAB">
        <w:rPr>
          <w:rFonts w:ascii="Times New Roman" w:hAnsi="Times New Roman"/>
          <w:szCs w:val="24"/>
        </w:rPr>
        <w:t xml:space="preserve"> rugpjūčio 27</w:t>
      </w:r>
      <w:r w:rsidR="00A33FAB" w:rsidRPr="008879AE">
        <w:rPr>
          <w:rFonts w:ascii="Times New Roman" w:hAnsi="Times New Roman"/>
          <w:szCs w:val="24"/>
        </w:rPr>
        <w:t xml:space="preserve"> </w:t>
      </w:r>
      <w:r w:rsidRPr="008879AE">
        <w:rPr>
          <w:rFonts w:ascii="Times New Roman" w:hAnsi="Times New Roman"/>
          <w:szCs w:val="24"/>
        </w:rPr>
        <w:t>d. Nr.</w:t>
      </w:r>
      <w:r w:rsidR="00A33FAB">
        <w:rPr>
          <w:rFonts w:ascii="Times New Roman" w:hAnsi="Times New Roman"/>
          <w:szCs w:val="24"/>
        </w:rPr>
        <w:t xml:space="preserve"> 1V-</w:t>
      </w:r>
      <w:bookmarkStart w:id="0" w:name="_GoBack"/>
      <w:bookmarkEnd w:id="0"/>
      <w:r w:rsidR="00A33FAB">
        <w:rPr>
          <w:rFonts w:ascii="Times New Roman" w:hAnsi="Times New Roman"/>
          <w:szCs w:val="24"/>
        </w:rPr>
        <w:t>667</w:t>
      </w:r>
    </w:p>
    <w:p w:rsidR="00167669" w:rsidRDefault="00682614">
      <w:pPr>
        <w:jc w:val="center"/>
        <w:rPr>
          <w:rFonts w:ascii="Times New Roman" w:hAnsi="Times New Roman"/>
          <w:szCs w:val="24"/>
        </w:rPr>
      </w:pPr>
      <w:r w:rsidRPr="008879AE">
        <w:rPr>
          <w:rFonts w:ascii="Times New Roman" w:hAnsi="Times New Roman"/>
          <w:szCs w:val="24"/>
        </w:rPr>
        <w:t>Vilnius</w:t>
      </w:r>
    </w:p>
    <w:p w:rsidR="00167669" w:rsidRDefault="00167669">
      <w:pPr>
        <w:jc w:val="center"/>
        <w:rPr>
          <w:rFonts w:ascii="Times New Roman" w:hAnsi="Times New Roman"/>
          <w:szCs w:val="24"/>
        </w:rPr>
      </w:pPr>
    </w:p>
    <w:p w:rsidR="00167669" w:rsidRPr="0041668F" w:rsidRDefault="00682614">
      <w:pPr>
        <w:tabs>
          <w:tab w:val="left" w:pos="567"/>
        </w:tabs>
        <w:jc w:val="both"/>
        <w:rPr>
          <w:rFonts w:ascii="Times New Roman" w:hAnsi="Times New Roman"/>
          <w:szCs w:val="24"/>
        </w:rPr>
      </w:pPr>
      <w:r w:rsidRPr="008879AE">
        <w:rPr>
          <w:rFonts w:ascii="Times New Roman" w:hAnsi="Times New Roman"/>
          <w:szCs w:val="24"/>
        </w:rPr>
        <w:tab/>
      </w:r>
      <w:r w:rsidRPr="0041668F">
        <w:rPr>
          <w:rFonts w:ascii="Times New Roman" w:hAnsi="Times New Roman"/>
          <w:szCs w:val="24"/>
        </w:rPr>
        <w:t xml:space="preserve">Vadovaudamasis Lietuvos Respublikos valstybės informacinių išteklių valdymo įstatymo </w:t>
      </w:r>
      <w:r w:rsidR="0093236A" w:rsidRPr="0041668F">
        <w:rPr>
          <w:rFonts w:ascii="Times New Roman" w:hAnsi="Times New Roman"/>
          <w:szCs w:val="24"/>
        </w:rPr>
        <w:t xml:space="preserve">8 straipsnio 3 dalimi ir </w:t>
      </w:r>
      <w:r w:rsidRPr="0041668F">
        <w:rPr>
          <w:rFonts w:ascii="Times New Roman" w:hAnsi="Times New Roman"/>
          <w:szCs w:val="24"/>
        </w:rPr>
        <w:t>20 straipsnio 1 dalimi:</w:t>
      </w:r>
    </w:p>
    <w:p w:rsidR="00167669" w:rsidRPr="0041668F" w:rsidRDefault="00682614">
      <w:pPr>
        <w:tabs>
          <w:tab w:val="left" w:pos="567"/>
          <w:tab w:val="left" w:pos="851"/>
        </w:tabs>
        <w:jc w:val="both"/>
        <w:rPr>
          <w:rFonts w:ascii="Times New Roman" w:hAnsi="Times New Roman"/>
          <w:szCs w:val="24"/>
        </w:rPr>
      </w:pPr>
      <w:r w:rsidRPr="0041668F">
        <w:rPr>
          <w:rFonts w:ascii="Times New Roman" w:hAnsi="Times New Roman"/>
          <w:szCs w:val="24"/>
        </w:rPr>
        <w:tab/>
        <w:t>1. R e o r g a n i z u o j u</w:t>
      </w:r>
      <w:proofErr w:type="gramStart"/>
      <w:r w:rsidRPr="0041668F">
        <w:rPr>
          <w:rFonts w:ascii="Times New Roman" w:hAnsi="Times New Roman"/>
          <w:szCs w:val="24"/>
        </w:rPr>
        <w:t xml:space="preserve"> </w:t>
      </w:r>
      <w:r w:rsidR="00901B08" w:rsidRPr="0041668F">
        <w:rPr>
          <w:rFonts w:ascii="Times New Roman" w:hAnsi="Times New Roman"/>
          <w:szCs w:val="24"/>
        </w:rPr>
        <w:t xml:space="preserve"> </w:t>
      </w:r>
      <w:proofErr w:type="gramEnd"/>
      <w:r w:rsidRPr="0041668F">
        <w:rPr>
          <w:rFonts w:ascii="Times New Roman" w:hAnsi="Times New Roman"/>
          <w:szCs w:val="24"/>
        </w:rPr>
        <w:t>Nusikalstamų veikų žinybinį registrą, keičiant šio registro tvarkytojus.</w:t>
      </w:r>
    </w:p>
    <w:p w:rsidR="00167669" w:rsidRPr="0041668F" w:rsidRDefault="00682614">
      <w:pPr>
        <w:tabs>
          <w:tab w:val="left" w:pos="567"/>
        </w:tabs>
        <w:jc w:val="both"/>
        <w:rPr>
          <w:rFonts w:ascii="Times New Roman" w:hAnsi="Times New Roman"/>
          <w:szCs w:val="24"/>
        </w:rPr>
      </w:pPr>
      <w:r w:rsidRPr="0041668F">
        <w:rPr>
          <w:rFonts w:ascii="Times New Roman" w:hAnsi="Times New Roman"/>
          <w:szCs w:val="24"/>
        </w:rPr>
        <w:tab/>
        <w:t>2. T v i r t i n u</w:t>
      </w:r>
      <w:proofErr w:type="gramStart"/>
      <w:r w:rsidRPr="0041668F">
        <w:rPr>
          <w:rFonts w:ascii="Times New Roman" w:hAnsi="Times New Roman"/>
          <w:szCs w:val="24"/>
        </w:rPr>
        <w:t xml:space="preserve"> </w:t>
      </w:r>
      <w:r w:rsidR="00901B08" w:rsidRPr="0041668F">
        <w:rPr>
          <w:rFonts w:ascii="Times New Roman" w:hAnsi="Times New Roman"/>
          <w:szCs w:val="24"/>
        </w:rPr>
        <w:t xml:space="preserve"> </w:t>
      </w:r>
      <w:proofErr w:type="gramEnd"/>
      <w:r w:rsidRPr="0041668F">
        <w:rPr>
          <w:rFonts w:ascii="Times New Roman" w:hAnsi="Times New Roman"/>
          <w:szCs w:val="24"/>
        </w:rPr>
        <w:t>Nusikalstamų veikų žinybinio registro nuostatus (pridedama).</w:t>
      </w:r>
    </w:p>
    <w:p w:rsidR="00167669" w:rsidRPr="0041668F" w:rsidRDefault="00682614">
      <w:pPr>
        <w:tabs>
          <w:tab w:val="left" w:pos="567"/>
        </w:tabs>
        <w:jc w:val="both"/>
        <w:rPr>
          <w:rFonts w:ascii="Times New Roman" w:hAnsi="Times New Roman"/>
          <w:szCs w:val="24"/>
        </w:rPr>
      </w:pPr>
      <w:r w:rsidRPr="0041668F">
        <w:rPr>
          <w:rFonts w:ascii="Times New Roman" w:hAnsi="Times New Roman"/>
          <w:szCs w:val="24"/>
        </w:rPr>
        <w:tab/>
        <w:t>3. N u s t a t a u,</w:t>
      </w:r>
      <w:proofErr w:type="gramStart"/>
      <w:r w:rsidRPr="0041668F">
        <w:rPr>
          <w:rFonts w:ascii="Times New Roman" w:hAnsi="Times New Roman"/>
          <w:szCs w:val="24"/>
        </w:rPr>
        <w:t xml:space="preserve"> </w:t>
      </w:r>
      <w:r w:rsidR="00901B08" w:rsidRPr="0041668F">
        <w:rPr>
          <w:rFonts w:ascii="Times New Roman" w:hAnsi="Times New Roman"/>
          <w:szCs w:val="24"/>
        </w:rPr>
        <w:t xml:space="preserve"> </w:t>
      </w:r>
      <w:proofErr w:type="gramEnd"/>
      <w:r w:rsidRPr="0041668F">
        <w:rPr>
          <w:rFonts w:ascii="Times New Roman" w:hAnsi="Times New Roman"/>
          <w:szCs w:val="24"/>
        </w:rPr>
        <w:t>kad</w:t>
      </w:r>
      <w:r w:rsidR="00861920" w:rsidRPr="0041668F">
        <w:rPr>
          <w:rFonts w:ascii="Times New Roman" w:hAnsi="Times New Roman"/>
          <w:szCs w:val="24"/>
        </w:rPr>
        <w:t xml:space="preserve">: </w:t>
      </w:r>
    </w:p>
    <w:p w:rsidR="00167669" w:rsidRPr="0041668F" w:rsidRDefault="000F51BF">
      <w:pPr>
        <w:tabs>
          <w:tab w:val="left" w:pos="567"/>
          <w:tab w:val="left" w:pos="851"/>
          <w:tab w:val="left" w:pos="993"/>
        </w:tabs>
        <w:jc w:val="both"/>
        <w:rPr>
          <w:rFonts w:ascii="Times New Roman" w:hAnsi="Times New Roman"/>
          <w:szCs w:val="24"/>
        </w:rPr>
      </w:pPr>
      <w:r w:rsidRPr="0041668F">
        <w:rPr>
          <w:rFonts w:ascii="Times New Roman" w:hAnsi="Times New Roman"/>
          <w:szCs w:val="24"/>
        </w:rPr>
        <w:tab/>
        <w:t>3.1.</w:t>
      </w:r>
      <w:r w:rsidR="003C5CEC" w:rsidRPr="0041668F">
        <w:rPr>
          <w:rFonts w:ascii="Times New Roman" w:hAnsi="Times New Roman"/>
          <w:szCs w:val="24"/>
        </w:rPr>
        <w:t xml:space="preserve"> </w:t>
      </w:r>
      <w:r w:rsidR="00682614" w:rsidRPr="0041668F">
        <w:rPr>
          <w:rFonts w:ascii="Times New Roman" w:hAnsi="Times New Roman"/>
          <w:szCs w:val="24"/>
        </w:rPr>
        <w:t>Nusikalstamų veikų žinybinio registro reorganizavimo pabaiga –</w:t>
      </w:r>
      <w:r w:rsidR="00A37D89" w:rsidRPr="0041668F">
        <w:rPr>
          <w:rFonts w:ascii="Times New Roman" w:hAnsi="Times New Roman"/>
          <w:szCs w:val="24"/>
        </w:rPr>
        <w:t xml:space="preserve"> </w:t>
      </w:r>
      <w:r w:rsidR="00317CBB" w:rsidRPr="0041668F">
        <w:rPr>
          <w:rFonts w:ascii="Times New Roman" w:hAnsi="Times New Roman"/>
          <w:szCs w:val="24"/>
        </w:rPr>
        <w:t xml:space="preserve">2015 m. </w:t>
      </w:r>
      <w:r w:rsidR="0041668F" w:rsidRPr="0041668F">
        <w:rPr>
          <w:rFonts w:ascii="Times New Roman" w:hAnsi="Times New Roman"/>
          <w:szCs w:val="24"/>
        </w:rPr>
        <w:t xml:space="preserve">rugsėjo </w:t>
      </w:r>
      <w:r w:rsidR="00317CBB" w:rsidRPr="0041668F">
        <w:rPr>
          <w:rFonts w:ascii="Times New Roman" w:hAnsi="Times New Roman"/>
          <w:szCs w:val="24"/>
        </w:rPr>
        <w:t>3</w:t>
      </w:r>
      <w:r w:rsidR="0041668F" w:rsidRPr="0041668F">
        <w:rPr>
          <w:rFonts w:ascii="Times New Roman" w:hAnsi="Times New Roman"/>
          <w:szCs w:val="24"/>
        </w:rPr>
        <w:t>0</w:t>
      </w:r>
      <w:r w:rsidR="00317CBB" w:rsidRPr="0041668F">
        <w:rPr>
          <w:rFonts w:ascii="Times New Roman" w:hAnsi="Times New Roman"/>
          <w:szCs w:val="24"/>
        </w:rPr>
        <w:t xml:space="preserve"> d.;</w:t>
      </w:r>
    </w:p>
    <w:p w:rsidR="00167669" w:rsidRPr="0041668F" w:rsidRDefault="000F51BF">
      <w:pPr>
        <w:tabs>
          <w:tab w:val="left" w:pos="567"/>
          <w:tab w:val="left" w:pos="1134"/>
        </w:tabs>
        <w:jc w:val="both"/>
        <w:rPr>
          <w:rFonts w:ascii="Times New Roman" w:hAnsi="Times New Roman"/>
          <w:szCs w:val="24"/>
        </w:rPr>
      </w:pPr>
      <w:r w:rsidRPr="0041668F">
        <w:rPr>
          <w:rFonts w:ascii="Times New Roman" w:hAnsi="Times New Roman"/>
          <w:szCs w:val="24"/>
        </w:rPr>
        <w:tab/>
        <w:t>3.2.</w:t>
      </w:r>
      <w:r w:rsidR="003C5CEC" w:rsidRPr="0041668F">
        <w:rPr>
          <w:rFonts w:ascii="Times New Roman" w:hAnsi="Times New Roman"/>
          <w:szCs w:val="24"/>
        </w:rPr>
        <w:t xml:space="preserve"> </w:t>
      </w:r>
      <w:r w:rsidR="0012019A" w:rsidRPr="0041668F">
        <w:rPr>
          <w:rFonts w:ascii="Times New Roman" w:hAnsi="Times New Roman"/>
          <w:szCs w:val="24"/>
        </w:rPr>
        <w:t>r</w:t>
      </w:r>
      <w:r w:rsidR="00682614" w:rsidRPr="0041668F">
        <w:rPr>
          <w:rFonts w:ascii="Times New Roman" w:hAnsi="Times New Roman"/>
          <w:szCs w:val="24"/>
        </w:rPr>
        <w:t>eorganizuot</w:t>
      </w:r>
      <w:r w:rsidRPr="0041668F">
        <w:rPr>
          <w:rFonts w:ascii="Times New Roman" w:hAnsi="Times New Roman"/>
          <w:szCs w:val="24"/>
        </w:rPr>
        <w:t>o</w:t>
      </w:r>
      <w:r w:rsidR="00682614" w:rsidRPr="0041668F">
        <w:rPr>
          <w:rFonts w:ascii="Times New Roman" w:hAnsi="Times New Roman"/>
          <w:szCs w:val="24"/>
        </w:rPr>
        <w:t xml:space="preserve"> Nusikalstamų veikų žinybini</w:t>
      </w:r>
      <w:r w:rsidRPr="0041668F">
        <w:rPr>
          <w:rFonts w:ascii="Times New Roman" w:hAnsi="Times New Roman"/>
          <w:szCs w:val="24"/>
        </w:rPr>
        <w:t>o</w:t>
      </w:r>
      <w:r w:rsidR="00682614" w:rsidRPr="0041668F">
        <w:rPr>
          <w:rFonts w:ascii="Times New Roman" w:hAnsi="Times New Roman"/>
          <w:szCs w:val="24"/>
        </w:rPr>
        <w:t xml:space="preserve"> registr</w:t>
      </w:r>
      <w:r w:rsidRPr="0041668F">
        <w:rPr>
          <w:rFonts w:ascii="Times New Roman" w:hAnsi="Times New Roman"/>
          <w:szCs w:val="24"/>
        </w:rPr>
        <w:t>o veiklos</w:t>
      </w:r>
      <w:r w:rsidR="00682614" w:rsidRPr="0041668F">
        <w:rPr>
          <w:rFonts w:ascii="Times New Roman" w:hAnsi="Times New Roman"/>
          <w:szCs w:val="24"/>
        </w:rPr>
        <w:t xml:space="preserve"> prad</w:t>
      </w:r>
      <w:r w:rsidRPr="0041668F">
        <w:rPr>
          <w:rFonts w:ascii="Times New Roman" w:hAnsi="Times New Roman"/>
          <w:szCs w:val="24"/>
        </w:rPr>
        <w:t>ži</w:t>
      </w:r>
      <w:r w:rsidR="00682614" w:rsidRPr="0041668F">
        <w:rPr>
          <w:rFonts w:ascii="Times New Roman" w:hAnsi="Times New Roman"/>
          <w:szCs w:val="24"/>
        </w:rPr>
        <w:t xml:space="preserve">a </w:t>
      </w:r>
      <w:r w:rsidRPr="0041668F">
        <w:rPr>
          <w:rFonts w:ascii="Times New Roman" w:hAnsi="Times New Roman"/>
          <w:szCs w:val="24"/>
        </w:rPr>
        <w:t>–</w:t>
      </w:r>
      <w:r w:rsidR="00DA7C11" w:rsidRPr="0041668F">
        <w:rPr>
          <w:rFonts w:ascii="Times New Roman" w:hAnsi="Times New Roman"/>
          <w:szCs w:val="24"/>
        </w:rPr>
        <w:t xml:space="preserve"> </w:t>
      </w:r>
      <w:r w:rsidR="00317CBB" w:rsidRPr="0041668F">
        <w:rPr>
          <w:rFonts w:ascii="Times New Roman" w:hAnsi="Times New Roman"/>
          <w:szCs w:val="24"/>
        </w:rPr>
        <w:t xml:space="preserve">2015 m. </w:t>
      </w:r>
      <w:r w:rsidR="0041668F" w:rsidRPr="0041668F">
        <w:rPr>
          <w:rFonts w:ascii="Times New Roman" w:hAnsi="Times New Roman"/>
          <w:szCs w:val="24"/>
        </w:rPr>
        <w:t xml:space="preserve">spalio </w:t>
      </w:r>
      <w:r w:rsidR="00317CBB" w:rsidRPr="0041668F">
        <w:rPr>
          <w:rFonts w:ascii="Times New Roman" w:hAnsi="Times New Roman"/>
          <w:szCs w:val="24"/>
        </w:rPr>
        <w:t>1 d.</w:t>
      </w:r>
      <w:r w:rsidR="00122E71" w:rsidRPr="0041668F">
        <w:rPr>
          <w:rFonts w:ascii="Times New Roman" w:hAnsi="Times New Roman"/>
          <w:szCs w:val="24"/>
        </w:rPr>
        <w:t>;</w:t>
      </w:r>
    </w:p>
    <w:p w:rsidR="00167669" w:rsidRPr="0041668F" w:rsidRDefault="000F51BF">
      <w:pPr>
        <w:tabs>
          <w:tab w:val="left" w:pos="567"/>
        </w:tabs>
        <w:jc w:val="both"/>
        <w:rPr>
          <w:rFonts w:ascii="Times New Roman" w:hAnsi="Times New Roman"/>
          <w:szCs w:val="24"/>
        </w:rPr>
      </w:pPr>
      <w:r w:rsidRPr="0041668F">
        <w:rPr>
          <w:rFonts w:ascii="Times New Roman" w:hAnsi="Times New Roman"/>
          <w:szCs w:val="24"/>
        </w:rPr>
        <w:tab/>
      </w:r>
      <w:r w:rsidR="001D69CA" w:rsidRPr="0041668F">
        <w:rPr>
          <w:rFonts w:ascii="Times New Roman" w:hAnsi="Times New Roman"/>
          <w:szCs w:val="24"/>
        </w:rPr>
        <w:t>3.</w:t>
      </w:r>
      <w:r w:rsidR="00A230EE" w:rsidRPr="0041668F">
        <w:rPr>
          <w:rFonts w:ascii="Times New Roman" w:hAnsi="Times New Roman"/>
          <w:szCs w:val="24"/>
        </w:rPr>
        <w:t>3</w:t>
      </w:r>
      <w:r w:rsidR="001D69CA" w:rsidRPr="0041668F">
        <w:rPr>
          <w:rFonts w:ascii="Times New Roman" w:hAnsi="Times New Roman"/>
          <w:szCs w:val="24"/>
        </w:rPr>
        <w:t>.</w:t>
      </w:r>
      <w:r w:rsidR="00F469FA" w:rsidRPr="0041668F">
        <w:rPr>
          <w:rFonts w:ascii="Times New Roman" w:hAnsi="Times New Roman"/>
          <w:szCs w:val="24"/>
        </w:rPr>
        <w:t xml:space="preserve"> </w:t>
      </w:r>
      <w:r w:rsidR="001D69CA" w:rsidRPr="0041668F">
        <w:rPr>
          <w:rFonts w:ascii="Times New Roman" w:hAnsi="Times New Roman"/>
          <w:szCs w:val="24"/>
        </w:rPr>
        <w:t xml:space="preserve">šio įsakymo 2 </w:t>
      </w:r>
      <w:r w:rsidR="00A96C79" w:rsidRPr="0041668F">
        <w:rPr>
          <w:rFonts w:ascii="Times New Roman" w:hAnsi="Times New Roman"/>
          <w:szCs w:val="24"/>
        </w:rPr>
        <w:t xml:space="preserve">ir </w:t>
      </w:r>
      <w:r w:rsidR="00841D39" w:rsidRPr="0041668F">
        <w:rPr>
          <w:rFonts w:ascii="Times New Roman" w:hAnsi="Times New Roman"/>
          <w:szCs w:val="24"/>
        </w:rPr>
        <w:t>5</w:t>
      </w:r>
      <w:r w:rsidR="00A96C79" w:rsidRPr="0041668F">
        <w:rPr>
          <w:rFonts w:ascii="Times New Roman" w:hAnsi="Times New Roman"/>
          <w:szCs w:val="24"/>
        </w:rPr>
        <w:t xml:space="preserve"> </w:t>
      </w:r>
      <w:r w:rsidR="001D69CA" w:rsidRPr="0041668F">
        <w:rPr>
          <w:rFonts w:ascii="Times New Roman" w:hAnsi="Times New Roman"/>
          <w:szCs w:val="24"/>
        </w:rPr>
        <w:t>punkta</w:t>
      </w:r>
      <w:r w:rsidR="00A96C79" w:rsidRPr="0041668F">
        <w:rPr>
          <w:rFonts w:ascii="Times New Roman" w:hAnsi="Times New Roman"/>
          <w:szCs w:val="24"/>
        </w:rPr>
        <w:t>i</w:t>
      </w:r>
      <w:r w:rsidR="001D69CA" w:rsidRPr="0041668F">
        <w:rPr>
          <w:rFonts w:ascii="Times New Roman" w:hAnsi="Times New Roman"/>
          <w:szCs w:val="24"/>
        </w:rPr>
        <w:t xml:space="preserve"> įsigalioja </w:t>
      </w:r>
      <w:r w:rsidR="00317CBB" w:rsidRPr="0041668F">
        <w:rPr>
          <w:rFonts w:ascii="Times New Roman" w:hAnsi="Times New Roman"/>
          <w:szCs w:val="24"/>
        </w:rPr>
        <w:t xml:space="preserve">2015 m. </w:t>
      </w:r>
      <w:r w:rsidR="0041668F" w:rsidRPr="0041668F">
        <w:rPr>
          <w:rFonts w:ascii="Times New Roman" w:hAnsi="Times New Roman"/>
          <w:szCs w:val="24"/>
        </w:rPr>
        <w:t xml:space="preserve">spalio </w:t>
      </w:r>
      <w:r w:rsidR="00317CBB" w:rsidRPr="0041668F">
        <w:rPr>
          <w:rFonts w:ascii="Times New Roman" w:hAnsi="Times New Roman"/>
          <w:szCs w:val="24"/>
        </w:rPr>
        <w:t>1 d.</w:t>
      </w:r>
    </w:p>
    <w:p w:rsidR="00167669" w:rsidRPr="0041668F" w:rsidRDefault="00FA2B0F">
      <w:pPr>
        <w:tabs>
          <w:tab w:val="left" w:pos="567"/>
        </w:tabs>
        <w:jc w:val="both"/>
        <w:rPr>
          <w:rFonts w:ascii="Times New Roman" w:hAnsi="Times New Roman"/>
          <w:szCs w:val="24"/>
        </w:rPr>
      </w:pPr>
      <w:r w:rsidRPr="0041668F">
        <w:rPr>
          <w:rFonts w:ascii="Times New Roman" w:hAnsi="Times New Roman"/>
          <w:szCs w:val="24"/>
        </w:rPr>
        <w:tab/>
        <w:t>4. P a v e d u</w:t>
      </w:r>
      <w:proofErr w:type="gramStart"/>
      <w:r w:rsidRPr="0041668F">
        <w:rPr>
          <w:rFonts w:ascii="Times New Roman" w:hAnsi="Times New Roman"/>
          <w:szCs w:val="24"/>
        </w:rPr>
        <w:t xml:space="preserve"> </w:t>
      </w:r>
      <w:r w:rsidR="008D20A0" w:rsidRPr="0041668F">
        <w:rPr>
          <w:rFonts w:ascii="Times New Roman" w:hAnsi="Times New Roman"/>
          <w:szCs w:val="24"/>
        </w:rPr>
        <w:t xml:space="preserve"> </w:t>
      </w:r>
      <w:proofErr w:type="gramEnd"/>
      <w:r w:rsidRPr="0041668F">
        <w:rPr>
          <w:rFonts w:ascii="Times New Roman" w:hAnsi="Times New Roman"/>
          <w:szCs w:val="24"/>
        </w:rPr>
        <w:t>Informatikos ir ryšių departamentui prie Lietuvos Respublikos vidaus reikalų ministerijos:</w:t>
      </w:r>
    </w:p>
    <w:p w:rsidR="00167669" w:rsidRPr="0041668F" w:rsidRDefault="00FA2B0F">
      <w:pPr>
        <w:tabs>
          <w:tab w:val="left" w:pos="567"/>
          <w:tab w:val="left" w:pos="851"/>
          <w:tab w:val="left" w:pos="993"/>
        </w:tabs>
        <w:jc w:val="both"/>
        <w:rPr>
          <w:rFonts w:ascii="Times New Roman" w:hAnsi="Times New Roman"/>
          <w:szCs w:val="24"/>
        </w:rPr>
      </w:pPr>
      <w:r w:rsidRPr="0041668F">
        <w:rPr>
          <w:rFonts w:ascii="Times New Roman" w:hAnsi="Times New Roman"/>
          <w:szCs w:val="24"/>
        </w:rPr>
        <w:tab/>
        <w:t>4.1.</w:t>
      </w:r>
      <w:r w:rsidR="00F469FA" w:rsidRPr="0041668F">
        <w:rPr>
          <w:rFonts w:ascii="Times New Roman" w:hAnsi="Times New Roman"/>
          <w:szCs w:val="24"/>
        </w:rPr>
        <w:t xml:space="preserve"> </w:t>
      </w:r>
      <w:r w:rsidRPr="0041668F">
        <w:rPr>
          <w:rFonts w:ascii="Times New Roman" w:hAnsi="Times New Roman"/>
          <w:szCs w:val="24"/>
        </w:rPr>
        <w:t xml:space="preserve">užtikrinti nepertraukiamą </w:t>
      </w:r>
      <w:r w:rsidR="00841D39" w:rsidRPr="0041668F">
        <w:rPr>
          <w:rFonts w:ascii="Times New Roman" w:hAnsi="Times New Roman"/>
          <w:szCs w:val="24"/>
        </w:rPr>
        <w:t>Nusikalstamų veikų žinybinio registro veikimą šio registro reorganizavimo laikotarpiu;</w:t>
      </w:r>
    </w:p>
    <w:p w:rsidR="00167669" w:rsidRPr="0041668F" w:rsidRDefault="00841D39">
      <w:pPr>
        <w:tabs>
          <w:tab w:val="left" w:pos="567"/>
          <w:tab w:val="left" w:pos="993"/>
        </w:tabs>
        <w:jc w:val="both"/>
        <w:rPr>
          <w:rFonts w:ascii="Times New Roman" w:hAnsi="Times New Roman"/>
          <w:szCs w:val="24"/>
        </w:rPr>
      </w:pPr>
      <w:r w:rsidRPr="0041668F">
        <w:rPr>
          <w:rFonts w:ascii="Times New Roman" w:hAnsi="Times New Roman"/>
          <w:szCs w:val="24"/>
        </w:rPr>
        <w:tab/>
        <w:t>4.2.</w:t>
      </w:r>
      <w:r w:rsidR="00861920" w:rsidRPr="0041668F">
        <w:rPr>
          <w:rFonts w:ascii="Times New Roman" w:hAnsi="Times New Roman"/>
          <w:szCs w:val="24"/>
        </w:rPr>
        <w:t xml:space="preserve"> </w:t>
      </w:r>
      <w:r w:rsidRPr="0041668F">
        <w:rPr>
          <w:rFonts w:ascii="Times New Roman" w:hAnsi="Times New Roman"/>
          <w:szCs w:val="24"/>
        </w:rPr>
        <w:t>organizuoti programinių priemonių, reikalingų reorganizuoto Nusikalstamų veikų žinybinio registro duomenims tvarkyti, parengimą;</w:t>
      </w:r>
    </w:p>
    <w:p w:rsidR="00167669" w:rsidRDefault="00841D39">
      <w:pPr>
        <w:tabs>
          <w:tab w:val="left" w:pos="567"/>
          <w:tab w:val="left" w:pos="993"/>
        </w:tabs>
        <w:jc w:val="both"/>
        <w:rPr>
          <w:rFonts w:ascii="Times New Roman" w:hAnsi="Times New Roman"/>
          <w:szCs w:val="24"/>
        </w:rPr>
      </w:pPr>
      <w:r w:rsidRPr="0041668F">
        <w:rPr>
          <w:rFonts w:ascii="Times New Roman" w:hAnsi="Times New Roman"/>
          <w:szCs w:val="24"/>
        </w:rPr>
        <w:tab/>
        <w:t>4.3. parengti ir pateikti vidaus reikalų ministrui Nusikalstamų veikų žinybinio</w:t>
      </w:r>
      <w:r w:rsidRPr="008879AE">
        <w:rPr>
          <w:rFonts w:ascii="Times New Roman" w:hAnsi="Times New Roman"/>
          <w:szCs w:val="24"/>
        </w:rPr>
        <w:t xml:space="preserve"> registro nuostatų naujai redakcijai įgyvendinti reikalingų teisės aktų pakeitimų projektus</w:t>
      </w:r>
      <w:r w:rsidR="00F84071" w:rsidRPr="008879AE">
        <w:rPr>
          <w:rFonts w:ascii="Times New Roman" w:hAnsi="Times New Roman"/>
          <w:szCs w:val="24"/>
        </w:rPr>
        <w:t xml:space="preserve"> iki reorganizuoto Nusikalstamų veikų žinybinio registro veiklos pradžios</w:t>
      </w:r>
      <w:r w:rsidR="00771422" w:rsidRPr="008879AE">
        <w:rPr>
          <w:rFonts w:ascii="Times New Roman" w:hAnsi="Times New Roman"/>
          <w:szCs w:val="24"/>
        </w:rPr>
        <w:t>;</w:t>
      </w:r>
    </w:p>
    <w:p w:rsidR="00167669" w:rsidRDefault="00771422">
      <w:pPr>
        <w:tabs>
          <w:tab w:val="left" w:pos="567"/>
          <w:tab w:val="left" w:pos="993"/>
        </w:tabs>
        <w:jc w:val="both"/>
        <w:rPr>
          <w:rFonts w:ascii="Times New Roman" w:hAnsi="Times New Roman"/>
          <w:szCs w:val="24"/>
        </w:rPr>
      </w:pPr>
      <w:r w:rsidRPr="008879AE">
        <w:rPr>
          <w:rFonts w:ascii="Times New Roman" w:hAnsi="Times New Roman"/>
          <w:szCs w:val="24"/>
        </w:rPr>
        <w:tab/>
        <w:t>4.4.</w:t>
      </w:r>
      <w:r w:rsidR="00F469FA" w:rsidRPr="008879AE">
        <w:rPr>
          <w:rFonts w:ascii="Times New Roman" w:hAnsi="Times New Roman"/>
          <w:szCs w:val="24"/>
        </w:rPr>
        <w:t xml:space="preserve"> </w:t>
      </w:r>
      <w:r w:rsidRPr="008879AE">
        <w:rPr>
          <w:rFonts w:ascii="Times New Roman" w:hAnsi="Times New Roman"/>
          <w:szCs w:val="24"/>
        </w:rPr>
        <w:t xml:space="preserve">paskirti </w:t>
      </w:r>
      <w:r w:rsidR="002D6112" w:rsidRPr="008879AE">
        <w:rPr>
          <w:rFonts w:ascii="Times New Roman" w:hAnsi="Times New Roman"/>
          <w:szCs w:val="24"/>
        </w:rPr>
        <w:t xml:space="preserve">reorganizuoto </w:t>
      </w:r>
      <w:r w:rsidR="00E842D3" w:rsidRPr="008879AE">
        <w:rPr>
          <w:rFonts w:ascii="Times New Roman" w:hAnsi="Times New Roman"/>
          <w:szCs w:val="24"/>
        </w:rPr>
        <w:t xml:space="preserve">Nusikalstamų veikų žinybinio registro </w:t>
      </w:r>
      <w:r w:rsidRPr="008879AE">
        <w:rPr>
          <w:rFonts w:ascii="Times New Roman" w:hAnsi="Times New Roman"/>
          <w:szCs w:val="24"/>
        </w:rPr>
        <w:t>duomenų valdymo įgaliotinį.</w:t>
      </w:r>
    </w:p>
    <w:p w:rsidR="00167669" w:rsidRDefault="00682614">
      <w:pPr>
        <w:tabs>
          <w:tab w:val="left" w:pos="567"/>
        </w:tabs>
        <w:jc w:val="both"/>
        <w:rPr>
          <w:rFonts w:ascii="Times New Roman" w:hAnsi="Times New Roman"/>
          <w:szCs w:val="24"/>
        </w:rPr>
      </w:pPr>
      <w:r w:rsidRPr="008879AE">
        <w:rPr>
          <w:rFonts w:ascii="Times New Roman" w:hAnsi="Times New Roman"/>
          <w:szCs w:val="24"/>
        </w:rPr>
        <w:tab/>
      </w:r>
      <w:r w:rsidR="00841D39" w:rsidRPr="008879AE">
        <w:rPr>
          <w:rFonts w:ascii="Times New Roman" w:hAnsi="Times New Roman"/>
          <w:szCs w:val="24"/>
        </w:rPr>
        <w:t>5</w:t>
      </w:r>
      <w:r w:rsidRPr="008879AE">
        <w:rPr>
          <w:rFonts w:ascii="Times New Roman" w:hAnsi="Times New Roman"/>
          <w:szCs w:val="24"/>
        </w:rPr>
        <w:t>. P r i p a ž į s t u</w:t>
      </w:r>
      <w:proofErr w:type="gramStart"/>
      <w:r w:rsidRPr="008879AE">
        <w:rPr>
          <w:rFonts w:ascii="Times New Roman" w:hAnsi="Times New Roman"/>
          <w:szCs w:val="24"/>
        </w:rPr>
        <w:t xml:space="preserve"> </w:t>
      </w:r>
      <w:r w:rsidR="00901B08" w:rsidRPr="008879AE">
        <w:rPr>
          <w:rFonts w:ascii="Times New Roman" w:hAnsi="Times New Roman"/>
          <w:szCs w:val="24"/>
        </w:rPr>
        <w:t xml:space="preserve"> </w:t>
      </w:r>
      <w:proofErr w:type="gramEnd"/>
      <w:r w:rsidRPr="008879AE">
        <w:rPr>
          <w:rFonts w:ascii="Times New Roman" w:hAnsi="Times New Roman"/>
          <w:szCs w:val="24"/>
        </w:rPr>
        <w:t>netekusiu galios</w:t>
      </w:r>
      <w:r w:rsidR="001B31DF" w:rsidRPr="008879AE">
        <w:rPr>
          <w:rFonts w:ascii="Times New Roman" w:hAnsi="Times New Roman"/>
          <w:szCs w:val="24"/>
        </w:rPr>
        <w:t xml:space="preserve"> </w:t>
      </w:r>
      <w:r w:rsidRPr="008879AE">
        <w:rPr>
          <w:rFonts w:ascii="Times New Roman" w:hAnsi="Times New Roman"/>
          <w:szCs w:val="24"/>
        </w:rPr>
        <w:t>Lietuvos Respublikos vidaus reikalų ministro 2006 m. sausio 26 d. įsakymą Nr. 1V-36 „Dėl Nusikalstamų veikų žinybinio registro“ su visais pakeitimais ir papildymais.</w:t>
      </w:r>
    </w:p>
    <w:p w:rsidR="00F44AB8" w:rsidRDefault="00F44AB8" w:rsidP="00682614">
      <w:pPr>
        <w:tabs>
          <w:tab w:val="left" w:pos="567"/>
        </w:tabs>
        <w:jc w:val="both"/>
        <w:rPr>
          <w:rFonts w:ascii="Times New Roman" w:hAnsi="Times New Roman"/>
          <w:szCs w:val="24"/>
        </w:rPr>
      </w:pPr>
    </w:p>
    <w:p w:rsidR="00F44AB8" w:rsidRDefault="00F44AB8" w:rsidP="00682614">
      <w:pPr>
        <w:tabs>
          <w:tab w:val="left" w:pos="567"/>
        </w:tabs>
        <w:jc w:val="both"/>
        <w:rPr>
          <w:rFonts w:ascii="Times New Roman" w:hAnsi="Times New Roman"/>
          <w:szCs w:val="24"/>
        </w:rPr>
      </w:pPr>
    </w:p>
    <w:p w:rsidR="00AC4F79" w:rsidRPr="008879AE" w:rsidRDefault="00AC4F79" w:rsidP="00682614">
      <w:pPr>
        <w:tabs>
          <w:tab w:val="left" w:pos="567"/>
        </w:tabs>
        <w:jc w:val="both"/>
        <w:rPr>
          <w:rFonts w:ascii="Times New Roman" w:hAnsi="Times New Roman"/>
          <w:szCs w:val="24"/>
        </w:rPr>
      </w:pPr>
    </w:p>
    <w:p w:rsidR="00682614" w:rsidRPr="008879AE" w:rsidRDefault="00682614" w:rsidP="00F44AB8">
      <w:pPr>
        <w:jc w:val="both"/>
        <w:rPr>
          <w:rFonts w:ascii="Times New Roman" w:hAnsi="Times New Roman"/>
          <w:szCs w:val="24"/>
        </w:rPr>
      </w:pPr>
      <w:r w:rsidRPr="008879AE">
        <w:rPr>
          <w:rFonts w:ascii="Times New Roman" w:hAnsi="Times New Roman"/>
          <w:szCs w:val="24"/>
        </w:rPr>
        <w:t>Vidaus reikalų ministras</w:t>
      </w:r>
      <w:r w:rsidR="00D94EE0">
        <w:rPr>
          <w:rFonts w:ascii="Times New Roman" w:hAnsi="Times New Roman"/>
          <w:szCs w:val="24"/>
        </w:rPr>
        <w:tab/>
      </w:r>
      <w:r w:rsidR="00D94EE0">
        <w:rPr>
          <w:rFonts w:ascii="Times New Roman" w:hAnsi="Times New Roman"/>
          <w:szCs w:val="24"/>
        </w:rPr>
        <w:tab/>
      </w:r>
      <w:r w:rsidR="00D94EE0">
        <w:rPr>
          <w:rFonts w:ascii="Times New Roman" w:hAnsi="Times New Roman"/>
          <w:szCs w:val="24"/>
        </w:rPr>
        <w:tab/>
      </w:r>
      <w:r w:rsidR="00D94EE0">
        <w:rPr>
          <w:rFonts w:ascii="Times New Roman" w:hAnsi="Times New Roman"/>
          <w:szCs w:val="24"/>
        </w:rPr>
        <w:tab/>
      </w:r>
      <w:r w:rsidR="00D94EE0">
        <w:rPr>
          <w:rFonts w:ascii="Times New Roman" w:hAnsi="Times New Roman"/>
          <w:szCs w:val="24"/>
        </w:rPr>
        <w:tab/>
        <w:t xml:space="preserve">Saulius </w:t>
      </w:r>
      <w:proofErr w:type="spellStart"/>
      <w:r w:rsidR="00D94EE0">
        <w:rPr>
          <w:rFonts w:ascii="Times New Roman" w:hAnsi="Times New Roman"/>
          <w:szCs w:val="24"/>
        </w:rPr>
        <w:t>Skvernelis</w:t>
      </w:r>
      <w:proofErr w:type="spellEnd"/>
    </w:p>
    <w:p w:rsidR="00167669" w:rsidRDefault="00167669">
      <w:pPr>
        <w:pStyle w:val="Pagrindinistekstas2"/>
        <w:tabs>
          <w:tab w:val="num" w:pos="1260"/>
        </w:tabs>
        <w:spacing w:line="240" w:lineRule="auto"/>
        <w:ind w:firstLine="0"/>
        <w:rPr>
          <w:szCs w:val="24"/>
        </w:rPr>
      </w:pPr>
    </w:p>
    <w:p w:rsidR="00167669" w:rsidRDefault="00167669">
      <w:pPr>
        <w:pStyle w:val="Pagrindinistekstas2"/>
        <w:tabs>
          <w:tab w:val="num" w:pos="1260"/>
        </w:tabs>
        <w:spacing w:line="240" w:lineRule="auto"/>
        <w:ind w:firstLine="0"/>
        <w:rPr>
          <w:szCs w:val="24"/>
        </w:rPr>
      </w:pPr>
    </w:p>
    <w:p w:rsidR="00167669" w:rsidRDefault="00167669">
      <w:pPr>
        <w:pStyle w:val="Pagrindinistekstas2"/>
        <w:tabs>
          <w:tab w:val="num" w:pos="1260"/>
        </w:tabs>
        <w:spacing w:line="240" w:lineRule="auto"/>
        <w:ind w:firstLine="0"/>
        <w:rPr>
          <w:szCs w:val="24"/>
        </w:rPr>
      </w:pPr>
    </w:p>
    <w:p w:rsidR="00167669" w:rsidRDefault="00682614">
      <w:pPr>
        <w:pStyle w:val="Pagrindinistekstas2"/>
        <w:tabs>
          <w:tab w:val="num" w:pos="1260"/>
        </w:tabs>
        <w:spacing w:line="240" w:lineRule="auto"/>
        <w:ind w:firstLine="0"/>
        <w:rPr>
          <w:szCs w:val="24"/>
        </w:rPr>
      </w:pPr>
      <w:r w:rsidRPr="008879AE">
        <w:rPr>
          <w:szCs w:val="24"/>
        </w:rPr>
        <w:t>SUDERINTA</w:t>
      </w:r>
      <w:r w:rsidRPr="008879AE">
        <w:rPr>
          <w:szCs w:val="24"/>
        </w:rPr>
        <w:tab/>
      </w:r>
      <w:r w:rsidRPr="008879AE">
        <w:rPr>
          <w:szCs w:val="24"/>
        </w:rPr>
        <w:tab/>
      </w:r>
      <w:r w:rsidRPr="008879AE">
        <w:rPr>
          <w:szCs w:val="24"/>
        </w:rPr>
        <w:tab/>
        <w:t>SUDERINTA</w:t>
      </w:r>
    </w:p>
    <w:p w:rsidR="00682614" w:rsidRPr="008879AE" w:rsidRDefault="00682614" w:rsidP="00682614">
      <w:pPr>
        <w:pStyle w:val="Pagrindinistekstas2"/>
        <w:tabs>
          <w:tab w:val="num" w:pos="1260"/>
        </w:tabs>
        <w:spacing w:line="276" w:lineRule="auto"/>
        <w:ind w:firstLine="0"/>
        <w:rPr>
          <w:szCs w:val="24"/>
        </w:rPr>
      </w:pPr>
      <w:r w:rsidRPr="008879AE">
        <w:rPr>
          <w:szCs w:val="24"/>
        </w:rPr>
        <w:t>Informacinės visuomenės plėtros komiteto</w:t>
      </w:r>
      <w:r w:rsidRPr="008879AE">
        <w:rPr>
          <w:szCs w:val="24"/>
        </w:rPr>
        <w:tab/>
        <w:t>Valstybinės duomenų apsaugos inspekcijos</w:t>
      </w:r>
    </w:p>
    <w:p w:rsidR="00682614" w:rsidRPr="008879AE" w:rsidRDefault="00682614" w:rsidP="00682614">
      <w:pPr>
        <w:pStyle w:val="Pagrindinistekstas2"/>
        <w:tabs>
          <w:tab w:val="num" w:pos="1260"/>
        </w:tabs>
        <w:spacing w:line="276" w:lineRule="auto"/>
        <w:ind w:firstLine="0"/>
        <w:rPr>
          <w:szCs w:val="24"/>
        </w:rPr>
      </w:pPr>
      <w:r w:rsidRPr="008879AE">
        <w:rPr>
          <w:szCs w:val="24"/>
        </w:rPr>
        <w:t>prie Lietuvos Respublikos susisiekimo</w:t>
      </w:r>
      <w:r w:rsidRPr="008879AE">
        <w:rPr>
          <w:szCs w:val="24"/>
        </w:rPr>
        <w:tab/>
      </w:r>
      <w:r w:rsidRPr="008879AE">
        <w:rPr>
          <w:szCs w:val="24"/>
        </w:rPr>
        <w:tab/>
      </w:r>
      <w:r w:rsidR="00920CE7" w:rsidRPr="008879AE">
        <w:rPr>
          <w:szCs w:val="24"/>
        </w:rPr>
        <w:t>2015-</w:t>
      </w:r>
      <w:r w:rsidR="00D27CF3">
        <w:rPr>
          <w:szCs w:val="24"/>
        </w:rPr>
        <w:t xml:space="preserve">05-13 </w:t>
      </w:r>
      <w:r w:rsidRPr="008879AE">
        <w:rPr>
          <w:szCs w:val="24"/>
        </w:rPr>
        <w:t>raštu Nr.</w:t>
      </w:r>
      <w:r w:rsidR="00D27CF3">
        <w:rPr>
          <w:szCs w:val="24"/>
        </w:rPr>
        <w:t xml:space="preserve"> 2R-2852(3.33.E)</w:t>
      </w:r>
    </w:p>
    <w:p w:rsidR="00682614" w:rsidRPr="008879AE" w:rsidRDefault="00527CB0" w:rsidP="00682614">
      <w:pPr>
        <w:pStyle w:val="Pagrindinistekstas2"/>
        <w:tabs>
          <w:tab w:val="num" w:pos="1260"/>
        </w:tabs>
        <w:spacing w:line="276" w:lineRule="auto"/>
        <w:ind w:firstLine="0"/>
        <w:rPr>
          <w:szCs w:val="24"/>
        </w:rPr>
      </w:pPr>
      <w:r w:rsidRPr="008879AE">
        <w:rPr>
          <w:szCs w:val="24"/>
        </w:rPr>
        <w:t>ministerijos</w:t>
      </w:r>
    </w:p>
    <w:p w:rsidR="00682614" w:rsidRPr="008879AE" w:rsidRDefault="00527CB0" w:rsidP="00682614">
      <w:pPr>
        <w:pStyle w:val="Pagrindinistekstas2"/>
        <w:tabs>
          <w:tab w:val="num" w:pos="1260"/>
        </w:tabs>
        <w:spacing w:line="276" w:lineRule="auto"/>
        <w:ind w:firstLine="0"/>
        <w:rPr>
          <w:szCs w:val="24"/>
        </w:rPr>
      </w:pPr>
      <w:r w:rsidRPr="008879AE">
        <w:rPr>
          <w:szCs w:val="24"/>
        </w:rPr>
        <w:t>2015-</w:t>
      </w:r>
      <w:r w:rsidR="00D27CF3">
        <w:rPr>
          <w:szCs w:val="24"/>
        </w:rPr>
        <w:t xml:space="preserve">04-30 </w:t>
      </w:r>
      <w:r w:rsidRPr="008879AE">
        <w:rPr>
          <w:szCs w:val="24"/>
        </w:rPr>
        <w:t>raštu Nr.</w:t>
      </w:r>
      <w:r w:rsidR="00D27CF3">
        <w:rPr>
          <w:szCs w:val="24"/>
        </w:rPr>
        <w:t xml:space="preserve"> S-555</w:t>
      </w:r>
      <w:r w:rsidRPr="008879AE">
        <w:rPr>
          <w:szCs w:val="24"/>
        </w:rPr>
        <w:tab/>
      </w:r>
      <w:r w:rsidRPr="008879AE">
        <w:rPr>
          <w:szCs w:val="24"/>
        </w:rPr>
        <w:tab/>
      </w:r>
      <w:r w:rsidRPr="008879AE">
        <w:rPr>
          <w:szCs w:val="24"/>
        </w:rPr>
        <w:tab/>
      </w:r>
      <w:r w:rsidRPr="008879AE">
        <w:rPr>
          <w:szCs w:val="24"/>
        </w:rPr>
        <w:tab/>
      </w:r>
      <w:r w:rsidRPr="008879AE">
        <w:rPr>
          <w:szCs w:val="24"/>
        </w:rPr>
        <w:tab/>
      </w:r>
    </w:p>
    <w:p w:rsidR="00DE7B0B" w:rsidRDefault="00DE7B0B" w:rsidP="00681759">
      <w:pPr>
        <w:pStyle w:val="Pagrindinistekstas2"/>
        <w:tabs>
          <w:tab w:val="left" w:pos="720"/>
          <w:tab w:val="left" w:pos="1080"/>
          <w:tab w:val="left" w:pos="2160"/>
          <w:tab w:val="left" w:pos="2340"/>
        </w:tabs>
        <w:spacing w:line="276" w:lineRule="auto"/>
        <w:ind w:firstLine="0"/>
        <w:rPr>
          <w:szCs w:val="24"/>
        </w:rPr>
      </w:pPr>
    </w:p>
    <w:p w:rsidR="00B47CEC" w:rsidRDefault="00B47CEC" w:rsidP="000F0F54">
      <w:pPr>
        <w:tabs>
          <w:tab w:val="left" w:pos="6237"/>
        </w:tabs>
        <w:spacing w:line="276" w:lineRule="auto"/>
        <w:ind w:left="5812"/>
        <w:rPr>
          <w:rFonts w:ascii="Times New Roman" w:hAnsi="Times New Roman"/>
        </w:rPr>
        <w:sectPr w:rsidR="00B47CEC" w:rsidSect="00065E6D">
          <w:headerReference w:type="default" r:id="rId11"/>
          <w:headerReference w:type="first" r:id="rId12"/>
          <w:pgSz w:w="11907" w:h="16840" w:code="9"/>
          <w:pgMar w:top="1134" w:right="567" w:bottom="1134" w:left="1701" w:header="567" w:footer="567" w:gutter="0"/>
          <w:pgNumType w:start="0"/>
          <w:cols w:space="1296"/>
          <w:titlePg/>
          <w:docGrid w:linePitch="326"/>
        </w:sectPr>
      </w:pPr>
    </w:p>
    <w:p w:rsidR="000F0F54" w:rsidRDefault="000F0F54" w:rsidP="000F0F54">
      <w:pPr>
        <w:tabs>
          <w:tab w:val="left" w:pos="6237"/>
        </w:tabs>
        <w:spacing w:line="276" w:lineRule="auto"/>
        <w:ind w:left="5812"/>
        <w:rPr>
          <w:rFonts w:ascii="Times New Roman" w:hAnsi="Times New Roman"/>
        </w:rPr>
      </w:pPr>
    </w:p>
    <w:p w:rsidR="000F0F54" w:rsidRPr="00DD778D" w:rsidRDefault="000F0F54" w:rsidP="000F0F54">
      <w:pPr>
        <w:tabs>
          <w:tab w:val="left" w:pos="6237"/>
        </w:tabs>
        <w:spacing w:line="276" w:lineRule="auto"/>
        <w:ind w:left="5812"/>
        <w:rPr>
          <w:rFonts w:ascii="Times New Roman" w:hAnsi="Times New Roman"/>
        </w:rPr>
      </w:pPr>
      <w:r w:rsidRPr="00DD778D">
        <w:rPr>
          <w:rFonts w:ascii="Times New Roman" w:hAnsi="Times New Roman"/>
        </w:rPr>
        <w:t>PATVIRTINTA</w:t>
      </w:r>
      <w:proofErr w:type="gramStart"/>
      <w:r w:rsidRPr="00DD778D">
        <w:rPr>
          <w:rFonts w:ascii="Times New Roman" w:hAnsi="Times New Roman"/>
        </w:rPr>
        <w:t xml:space="preserve">                                                                                                                                                                                                                                                                                                                                                                                                                                                                                                                                                                                                                                                                                                                                                                                                                                                                                                                                                                                                                                                                                                                                                                                                                                                                                                                                                                                                                                                                                                                                                                                                                                                                                                                                                                                                                                                                                                                                                                                                                                                                                                                                                                                                                                                                                                                                                                                                                                                                                                                                                                                                                                                                                                                                                                                                                                                                                                                                                                                                                                                                                                                                                                                                                                                                                                                                                                                                                                                                                                                                                                                                                                                                                                                                                                                                                                                                                                                                                                                                                                                    </w:t>
      </w:r>
      <w:proofErr w:type="gramEnd"/>
      <w:r w:rsidRPr="00DD778D">
        <w:rPr>
          <w:rFonts w:ascii="Times New Roman" w:hAnsi="Times New Roman"/>
        </w:rPr>
        <w:t>Lietuvos Respublikos vidaus reikalų ministro 2015 m.</w:t>
      </w:r>
      <w:r w:rsidR="00AD7763">
        <w:rPr>
          <w:rFonts w:ascii="Times New Roman" w:hAnsi="Times New Roman"/>
        </w:rPr>
        <w:t xml:space="preserve"> rugpjūčio 27 d. </w:t>
      </w:r>
      <w:r w:rsidRPr="00DD778D">
        <w:rPr>
          <w:rFonts w:ascii="Times New Roman" w:hAnsi="Times New Roman"/>
        </w:rPr>
        <w:t xml:space="preserve">                    įsakymu Nr.</w:t>
      </w:r>
      <w:r w:rsidR="00AD7763">
        <w:rPr>
          <w:rFonts w:ascii="Times New Roman" w:hAnsi="Times New Roman"/>
        </w:rPr>
        <w:t xml:space="preserve"> 1V-667</w:t>
      </w:r>
    </w:p>
    <w:p w:rsidR="000F0F54" w:rsidRPr="00DD778D" w:rsidRDefault="000F0F54" w:rsidP="000F0F54">
      <w:pPr>
        <w:tabs>
          <w:tab w:val="left" w:pos="6237"/>
        </w:tabs>
        <w:spacing w:line="276" w:lineRule="auto"/>
        <w:ind w:left="5812"/>
        <w:rPr>
          <w:rFonts w:ascii="Times New Roman" w:hAnsi="Times New Roman"/>
        </w:rPr>
      </w:pPr>
    </w:p>
    <w:p w:rsidR="000F0F54" w:rsidRPr="00DD778D" w:rsidRDefault="000F0F54" w:rsidP="000F0F54">
      <w:pPr>
        <w:tabs>
          <w:tab w:val="left" w:pos="6237"/>
        </w:tabs>
        <w:spacing w:line="276" w:lineRule="auto"/>
        <w:ind w:left="5812"/>
        <w:rPr>
          <w:rFonts w:ascii="Times New Roman" w:hAnsi="Times New Roman"/>
        </w:rPr>
      </w:pPr>
    </w:p>
    <w:p w:rsidR="000F0F54" w:rsidRPr="00DD778D" w:rsidRDefault="000F0F54" w:rsidP="000F0F54">
      <w:pPr>
        <w:tabs>
          <w:tab w:val="left" w:pos="6237"/>
        </w:tabs>
        <w:spacing w:line="276" w:lineRule="auto"/>
        <w:ind w:right="-285"/>
        <w:rPr>
          <w:rFonts w:ascii="Times New Roman" w:hAnsi="Times New Roman"/>
        </w:rPr>
      </w:pPr>
    </w:p>
    <w:p w:rsidR="000F0F54" w:rsidRPr="00DD778D" w:rsidRDefault="000F0F54" w:rsidP="000F0F54">
      <w:pPr>
        <w:spacing w:line="276" w:lineRule="auto"/>
        <w:jc w:val="center"/>
        <w:rPr>
          <w:rFonts w:ascii="Times New Roman" w:hAnsi="Times New Roman"/>
        </w:rPr>
      </w:pPr>
      <w:r w:rsidRPr="00DD778D">
        <w:rPr>
          <w:rFonts w:ascii="Times New Roman" w:hAnsi="Times New Roman"/>
          <w:b/>
          <w:bCs/>
        </w:rPr>
        <w:t>NUSIKALSTAMŲ VEIKŲ ŽINYBINIO REGISTRO NUOSTATAI</w:t>
      </w:r>
    </w:p>
    <w:p w:rsidR="000F0F54" w:rsidRPr="00DD778D" w:rsidRDefault="000F0F54" w:rsidP="000F0F54">
      <w:pPr>
        <w:spacing w:line="276" w:lineRule="auto"/>
        <w:rPr>
          <w:rFonts w:ascii="Times New Roman" w:hAnsi="Times New Roman"/>
        </w:rPr>
      </w:pPr>
    </w:p>
    <w:p w:rsidR="000F0F54" w:rsidRPr="00DD778D" w:rsidRDefault="000F0F54" w:rsidP="000F0F54">
      <w:pPr>
        <w:pStyle w:val="Antrat3"/>
        <w:spacing w:line="276" w:lineRule="auto"/>
        <w:ind w:left="2592"/>
        <w:jc w:val="left"/>
        <w:rPr>
          <w:caps/>
        </w:rPr>
      </w:pPr>
      <w:r w:rsidRPr="00DD778D">
        <w:rPr>
          <w:caps/>
        </w:rPr>
        <w:t xml:space="preserve">                           I SKYRIUS</w:t>
      </w:r>
    </w:p>
    <w:p w:rsidR="000F0F54" w:rsidRPr="00DD778D" w:rsidRDefault="000F0F54" w:rsidP="000F0F54">
      <w:pPr>
        <w:pStyle w:val="Antrat3"/>
        <w:spacing w:line="276" w:lineRule="auto"/>
        <w:ind w:left="2592"/>
        <w:jc w:val="left"/>
        <w:rPr>
          <w:caps/>
        </w:rPr>
      </w:pPr>
      <w:r w:rsidRPr="00DD778D">
        <w:rPr>
          <w:caps/>
        </w:rPr>
        <w:t xml:space="preserve">              Bendrosios nuostatos</w:t>
      </w:r>
    </w:p>
    <w:p w:rsidR="000F0F54" w:rsidRPr="00DD778D" w:rsidRDefault="000F0F54" w:rsidP="000F0F54">
      <w:pPr>
        <w:spacing w:line="276" w:lineRule="auto"/>
        <w:rPr>
          <w:rFonts w:ascii="Times New Roman" w:hAnsi="Times New Roman"/>
        </w:rPr>
      </w:pPr>
    </w:p>
    <w:p w:rsidR="000F0F54" w:rsidRPr="004C1C91" w:rsidRDefault="000F0F54" w:rsidP="000F0F54">
      <w:pPr>
        <w:pStyle w:val="Pagrindinistekstas2"/>
        <w:tabs>
          <w:tab w:val="left" w:pos="709"/>
        </w:tabs>
        <w:spacing w:line="276" w:lineRule="auto"/>
        <w:ind w:firstLine="0"/>
      </w:pPr>
      <w:r w:rsidRPr="004C1C91">
        <w:tab/>
        <w:t>1. Nusikalstamų veikų žinybinio registro nuostatai (toliau – Nuostatai) nustato Nusikalstamų veikų žinybinio registro (toliau – registras) paskirtį, asmens duomenų tvarkymo registre tikslą, registro valdytoją ir registro tvarkytojus, jų teises ir pareigas, registro objektus, jų duomenis ir informaciją (toliau – registro duomenys), registro objektų registravimą, registro duomenų taisymą, registro sąveiką su kitais registrais ir valstybės informacinėmis sistemomis, registro duomenų teikimą ir naudojimą, registro duomenų saugą, registro finansavimą, reorganizavimą ir likvidavimą.</w:t>
      </w:r>
    </w:p>
    <w:p w:rsidR="000F0F54" w:rsidRPr="004C1C91" w:rsidRDefault="000F0F54" w:rsidP="000F0F54">
      <w:pPr>
        <w:pStyle w:val="Pagrindinistekstas2"/>
        <w:tabs>
          <w:tab w:val="left" w:pos="709"/>
        </w:tabs>
        <w:spacing w:line="276" w:lineRule="auto"/>
        <w:ind w:firstLine="0"/>
      </w:pPr>
      <w:r w:rsidRPr="004C1C91">
        <w:tab/>
        <w:t xml:space="preserve">2. Registro paskirtis – registruoti registro objektus, tvarkyti ir naudoti registro duomenis. </w:t>
      </w:r>
    </w:p>
    <w:p w:rsidR="000F0F54" w:rsidRPr="004C1C91" w:rsidRDefault="000F0F54" w:rsidP="000F0F54">
      <w:pPr>
        <w:pStyle w:val="Pagrindinistekstas2"/>
        <w:tabs>
          <w:tab w:val="num" w:pos="709"/>
          <w:tab w:val="left" w:pos="1134"/>
        </w:tabs>
        <w:spacing w:line="276" w:lineRule="auto"/>
        <w:ind w:firstLine="0"/>
      </w:pPr>
      <w:r w:rsidRPr="004C1C91">
        <w:tab/>
        <w:t>3. Asmens duomenų tvarkymo registre tikslas – užtikrinti nusikalstamų veikų, asmenų, įtariamų (kaltinamų) nusikalstamų veikų padarymu, ir nuo nusikalstamų veikų nukentėjusių asmenų apskaitą, rengti oficialiąsias suvestines statistines ataskaitas apie nusikalstamas veikas, asmenis, įtariamus (kaltinamus) nusikalstamų veikų padarymu, ir nuo nusikalstamų veikų nukentėjusius asmenis, būtinas nusikalstamų veikų prevencijai ir jų tyrimui organizuoti bei vykdyti, atlikti teisės aktuose nustatytas teisėsaugos ir kitų valstybės ir savivaldybių institucijų ir įstaigų funkcijas.</w:t>
      </w:r>
    </w:p>
    <w:p w:rsidR="000F0F54" w:rsidRPr="004C1C91" w:rsidRDefault="000F0F54" w:rsidP="000F0F54">
      <w:pPr>
        <w:pStyle w:val="Pagrindinistekstas2"/>
        <w:tabs>
          <w:tab w:val="num" w:pos="709"/>
          <w:tab w:val="left" w:pos="1134"/>
        </w:tabs>
        <w:spacing w:line="276" w:lineRule="auto"/>
        <w:ind w:firstLine="0"/>
      </w:pPr>
      <w:r w:rsidRPr="004C1C91">
        <w:tab/>
        <w:t>4.  Registro duomenys kaupiami vienoje registro duomenų bazėje.</w:t>
      </w:r>
    </w:p>
    <w:p w:rsidR="000F0F54" w:rsidRPr="004C1C91" w:rsidRDefault="000F0F54" w:rsidP="000F0F54">
      <w:pPr>
        <w:pStyle w:val="Pagrindinistekstas2"/>
        <w:tabs>
          <w:tab w:val="num" w:pos="709"/>
          <w:tab w:val="left" w:pos="1134"/>
        </w:tabs>
        <w:spacing w:line="276" w:lineRule="auto"/>
        <w:ind w:firstLine="0"/>
      </w:pPr>
      <w:r w:rsidRPr="004C1C91">
        <w:tab/>
        <w:t>5.  Registras tvarkomas vadovaujantis:</w:t>
      </w:r>
    </w:p>
    <w:p w:rsidR="000F0F54" w:rsidRPr="004C1C91" w:rsidRDefault="000F0F54" w:rsidP="000F0F54">
      <w:pPr>
        <w:pStyle w:val="Pagrindinistekstas2"/>
        <w:tabs>
          <w:tab w:val="num" w:pos="709"/>
          <w:tab w:val="left" w:pos="1134"/>
        </w:tabs>
        <w:spacing w:line="276" w:lineRule="auto"/>
        <w:ind w:firstLine="0"/>
      </w:pPr>
      <w:r w:rsidRPr="004C1C91">
        <w:tab/>
        <w:t>5.1.</w:t>
      </w:r>
      <w:proofErr w:type="gramStart"/>
      <w:r w:rsidRPr="004C1C91">
        <w:t xml:space="preserve">  </w:t>
      </w:r>
      <w:proofErr w:type="gramEnd"/>
      <w:r w:rsidRPr="004C1C91">
        <w:t>Lietuvos Respublikos valstybės informacinių išteklių valdymo įstatymu;</w:t>
      </w:r>
    </w:p>
    <w:p w:rsidR="000F0F54" w:rsidRPr="004C1C91" w:rsidRDefault="000F0F54" w:rsidP="000F0F54">
      <w:pPr>
        <w:pStyle w:val="Pagrindinistekstas2"/>
        <w:tabs>
          <w:tab w:val="num" w:pos="709"/>
          <w:tab w:val="left" w:pos="1134"/>
        </w:tabs>
        <w:spacing w:line="276" w:lineRule="auto"/>
        <w:ind w:firstLine="0"/>
      </w:pPr>
      <w:r w:rsidRPr="004C1C91">
        <w:tab/>
        <w:t>5.2.</w:t>
      </w:r>
      <w:proofErr w:type="gramStart"/>
      <w:r w:rsidRPr="004C1C91">
        <w:t xml:space="preserve">  </w:t>
      </w:r>
      <w:proofErr w:type="gramEnd"/>
      <w:r w:rsidRPr="004C1C91">
        <w:t>Lietuvos Respublikos asmens duomenų teisinės apsaugos įstatymu;</w:t>
      </w:r>
    </w:p>
    <w:p w:rsidR="000F0F54" w:rsidRPr="004C1C91" w:rsidRDefault="000F0F54" w:rsidP="000F0F54">
      <w:pPr>
        <w:pStyle w:val="Pagrindinistekstas2"/>
        <w:tabs>
          <w:tab w:val="num" w:pos="709"/>
          <w:tab w:val="left" w:pos="1134"/>
        </w:tabs>
        <w:spacing w:line="276" w:lineRule="auto"/>
        <w:ind w:firstLine="0"/>
      </w:pPr>
      <w:r w:rsidRPr="004C1C91">
        <w:tab/>
        <w:t>5.3.</w:t>
      </w:r>
      <w:proofErr w:type="gramStart"/>
      <w:r w:rsidRPr="004C1C91">
        <w:t xml:space="preserve">  </w:t>
      </w:r>
      <w:proofErr w:type="gramEnd"/>
      <w:r w:rsidRPr="004C1C91">
        <w:t>Lietuvos Respublikos baudžiamuoju kodeksu (toliau – Baudžiamasis kodeksas);</w:t>
      </w:r>
    </w:p>
    <w:p w:rsidR="000F0F54" w:rsidRPr="004C1C91" w:rsidRDefault="000F0F54" w:rsidP="000F0F54">
      <w:pPr>
        <w:pStyle w:val="Pagrindinistekstas2"/>
        <w:tabs>
          <w:tab w:val="num" w:pos="709"/>
          <w:tab w:val="left" w:pos="1134"/>
        </w:tabs>
        <w:spacing w:line="276" w:lineRule="auto"/>
        <w:ind w:firstLine="0"/>
      </w:pPr>
      <w:r w:rsidRPr="004C1C91">
        <w:tab/>
        <w:t>5.4. Lietuvos Respublikos baudžiamojo proceso kodeksu (toliau – Baudžiamojo proceso kodeksas);</w:t>
      </w:r>
    </w:p>
    <w:p w:rsidR="000F0F54" w:rsidRPr="004C1C91" w:rsidRDefault="000F0F54" w:rsidP="000F0F54">
      <w:pPr>
        <w:pStyle w:val="Pagrindinistekstas2"/>
        <w:tabs>
          <w:tab w:val="num" w:pos="709"/>
          <w:tab w:val="left" w:pos="1134"/>
        </w:tabs>
        <w:spacing w:line="276" w:lineRule="auto"/>
        <w:ind w:firstLine="0"/>
      </w:pPr>
      <w:r w:rsidRPr="004C1C91">
        <w:tab/>
        <w:t xml:space="preserve">5.5. </w:t>
      </w:r>
      <w:r w:rsidRPr="004C1C91">
        <w:rPr>
          <w:rFonts w:eastAsia="Arial Unicode MS"/>
        </w:rPr>
        <w:t>Nusikalstamų veikų žinybinio registro objektų pagrindinių statistinių rodiklių formavimo taisyklėmis, patvirtintomis Lietuvos Respublikos vidaus reikalų ministro 2003 m. birželio 30 d. įsakymu Nr. 1V-264 „Dėl Nusikalstamų veikų žinybinio registro objektų pagrindinių statistinių rodiklių formavimo taisyklių patvirtinimo“;</w:t>
      </w:r>
    </w:p>
    <w:p w:rsidR="000F0F54" w:rsidRPr="004C1C91" w:rsidRDefault="000F0F54" w:rsidP="000F0F54">
      <w:pPr>
        <w:pStyle w:val="Pagrindinistekstas2"/>
        <w:tabs>
          <w:tab w:val="num" w:pos="709"/>
          <w:tab w:val="left" w:pos="1134"/>
        </w:tabs>
        <w:spacing w:line="276" w:lineRule="auto"/>
        <w:ind w:firstLine="0"/>
      </w:pPr>
      <w:r w:rsidRPr="004C1C91">
        <w:tab/>
        <w:t xml:space="preserve">5.6. </w:t>
      </w:r>
      <w:r w:rsidRPr="004C1C91">
        <w:rPr>
          <w:rFonts w:eastAsia="Arial Unicode MS"/>
        </w:rPr>
        <w:t>Nutrauktų baudžiamųjų bylų ir baudžiamųjų bylų, kuriose nutrauktas ikiteisminis tyrimas, saugojimo, naudojimo ir naikinimo instrukcija, patvirtinta Lietuvos Respublikos vidaus reikalų ministro 2004 m. kovo 12 d. įsakymu Nr. 1V-68 „Dėl Nutrauktų baudžiamųjų bylų ir baudžiamųjų bylų, kuriose nutrauktas ikiteisminis tyrimas, saugojimo, naudojimo ir naikinimo instrukcijos bei baudžiamųjų bylų, kuriose nutrauktas ikiteisminis tyrimas, saugojimo terminų rodyklės patvirtinimo“;</w:t>
      </w:r>
    </w:p>
    <w:p w:rsidR="000F0F54" w:rsidRPr="004C1C91" w:rsidRDefault="000F0F54" w:rsidP="000F0F54">
      <w:pPr>
        <w:pStyle w:val="Pagrindinistekstas2"/>
        <w:tabs>
          <w:tab w:val="num" w:pos="709"/>
          <w:tab w:val="left" w:pos="1134"/>
        </w:tabs>
        <w:spacing w:line="276" w:lineRule="auto"/>
        <w:ind w:firstLine="0"/>
      </w:pPr>
      <w:r w:rsidRPr="004C1C91">
        <w:tab/>
        <w:t>5.7.</w:t>
      </w:r>
      <w:proofErr w:type="gramStart"/>
      <w:r w:rsidRPr="004C1C91">
        <w:t xml:space="preserve">  </w:t>
      </w:r>
      <w:proofErr w:type="gramEnd"/>
      <w:r w:rsidRPr="004C1C91">
        <w:t>Nuostatais ir kitais teisės aktais, reglamentuojančiais registrų duomenų tvarkymą.</w:t>
      </w:r>
    </w:p>
    <w:p w:rsidR="000F0F54" w:rsidRPr="00DD778D" w:rsidRDefault="000F0F54" w:rsidP="000F0F54">
      <w:pPr>
        <w:pStyle w:val="Pagrindinistekstas2"/>
        <w:tabs>
          <w:tab w:val="num" w:pos="709"/>
          <w:tab w:val="left" w:pos="1134"/>
        </w:tabs>
        <w:spacing w:line="276" w:lineRule="auto"/>
        <w:ind w:firstLine="0"/>
      </w:pPr>
      <w:r w:rsidRPr="004C1C91">
        <w:tab/>
        <w:t>6. Nuostatuose vartojamos sąvokos, apibrėžtos Nuostatų 5 punkte nurodytuose teisės aktuose.</w:t>
      </w:r>
    </w:p>
    <w:p w:rsidR="000F0F54" w:rsidRPr="008F5FE8" w:rsidRDefault="000F0F54" w:rsidP="000F0F54">
      <w:pPr>
        <w:pStyle w:val="Pagrindinistekstas2"/>
        <w:tabs>
          <w:tab w:val="num" w:pos="709"/>
          <w:tab w:val="left" w:pos="1134"/>
        </w:tabs>
        <w:spacing w:line="276" w:lineRule="auto"/>
        <w:ind w:firstLine="0"/>
      </w:pPr>
    </w:p>
    <w:p w:rsidR="000F0F54" w:rsidRPr="00DD778D" w:rsidRDefault="000F0F54" w:rsidP="000F0F54">
      <w:pPr>
        <w:pStyle w:val="Pagrindinistekstas2"/>
        <w:tabs>
          <w:tab w:val="num" w:pos="709"/>
          <w:tab w:val="left" w:pos="1134"/>
        </w:tabs>
        <w:spacing w:line="276" w:lineRule="auto"/>
        <w:ind w:firstLine="0"/>
        <w:jc w:val="center"/>
        <w:rPr>
          <w:b/>
        </w:rPr>
      </w:pPr>
      <w:r w:rsidRPr="004C1C91">
        <w:rPr>
          <w:b/>
        </w:rPr>
        <w:t>II SKYRIUS</w:t>
      </w:r>
    </w:p>
    <w:p w:rsidR="000F0F54" w:rsidRPr="004C1C91" w:rsidRDefault="000F0F54" w:rsidP="000F0F54">
      <w:pPr>
        <w:pStyle w:val="Pagrindinistekstas2"/>
        <w:tabs>
          <w:tab w:val="num" w:pos="709"/>
          <w:tab w:val="left" w:pos="1134"/>
        </w:tabs>
        <w:spacing w:line="276" w:lineRule="auto"/>
        <w:ind w:firstLine="0"/>
        <w:jc w:val="center"/>
      </w:pPr>
      <w:r w:rsidRPr="004C1C91">
        <w:rPr>
          <w:b/>
        </w:rPr>
        <w:t xml:space="preserve"> REGISTRO VALDYTOJAS IR REGISTRO TVARKYTOJAI, JŲ TEISĖS IR PAREIGOS</w:t>
      </w:r>
    </w:p>
    <w:p w:rsidR="000F0F54" w:rsidRPr="004C1C91" w:rsidRDefault="000F0F54" w:rsidP="000F0F54">
      <w:pPr>
        <w:pStyle w:val="Pagrindinistekstas2"/>
        <w:tabs>
          <w:tab w:val="num" w:pos="709"/>
          <w:tab w:val="left" w:pos="1134"/>
        </w:tabs>
        <w:spacing w:line="276" w:lineRule="auto"/>
        <w:ind w:firstLine="0"/>
      </w:pPr>
    </w:p>
    <w:p w:rsidR="000F0F54" w:rsidRPr="004C1C91" w:rsidRDefault="000F0F54" w:rsidP="000F0F54">
      <w:pPr>
        <w:pStyle w:val="Pagrindinistekstas2"/>
        <w:tabs>
          <w:tab w:val="num" w:pos="709"/>
          <w:tab w:val="left" w:pos="993"/>
        </w:tabs>
        <w:spacing w:line="276" w:lineRule="auto"/>
        <w:ind w:firstLine="0"/>
      </w:pPr>
      <w:r w:rsidRPr="004C1C91">
        <w:tab/>
        <w:t>7. Registro valdytojas ir registre tvarkomų asmens duomenų valdytojas yra Lietuvos Respublikos vidaus reikalų ministerija.</w:t>
      </w:r>
    </w:p>
    <w:p w:rsidR="000F0F54" w:rsidRPr="004C1C91" w:rsidRDefault="000F0F54" w:rsidP="000F0F54">
      <w:pPr>
        <w:pStyle w:val="Pagrindinistekstas2"/>
        <w:tabs>
          <w:tab w:val="num" w:pos="709"/>
          <w:tab w:val="left" w:pos="993"/>
        </w:tabs>
        <w:spacing w:line="276" w:lineRule="auto"/>
        <w:ind w:firstLine="0"/>
      </w:pPr>
      <w:r w:rsidRPr="004C1C91">
        <w:tab/>
        <w:t>8.  Registro tvarkytojai ir registre tvarkomų asmens duomenų tvarkytojai yra:</w:t>
      </w:r>
    </w:p>
    <w:p w:rsidR="000F0F54" w:rsidRPr="004C1C91" w:rsidRDefault="000F0F54" w:rsidP="000F0F54">
      <w:pPr>
        <w:pStyle w:val="Pagrindinistekstas2"/>
        <w:tabs>
          <w:tab w:val="num" w:pos="709"/>
          <w:tab w:val="left" w:pos="1134"/>
        </w:tabs>
        <w:spacing w:line="276" w:lineRule="auto"/>
        <w:ind w:firstLine="0"/>
      </w:pPr>
      <w:r w:rsidRPr="004C1C91">
        <w:tab/>
        <w:t>8.1. Informatikos ir ryšių departamentas prie Lietuvos Respublikos vidaus reikalų ministerijos (toliau – Informatikos ir ryšių departamentas);</w:t>
      </w:r>
    </w:p>
    <w:p w:rsidR="000F0F54" w:rsidRPr="004C1C91" w:rsidRDefault="000F0F54" w:rsidP="000F0F54">
      <w:pPr>
        <w:pStyle w:val="Pagrindinistekstas2"/>
        <w:tabs>
          <w:tab w:val="num" w:pos="709"/>
          <w:tab w:val="left" w:pos="1134"/>
        </w:tabs>
        <w:spacing w:line="276" w:lineRule="auto"/>
        <w:ind w:firstLine="0"/>
      </w:pPr>
      <w:r w:rsidRPr="004C1C91">
        <w:tab/>
        <w:t>8.2. Policijos departamentas prie Lietuvos Respublikos vidaus reikalų ministerijos, specializuotos ir teritorinės policijos įstaigos (toliau – policijos įstaigos);</w:t>
      </w:r>
    </w:p>
    <w:p w:rsidR="000F0F54" w:rsidRPr="004C1C91" w:rsidRDefault="000F0F54" w:rsidP="000F0F54">
      <w:pPr>
        <w:pStyle w:val="Pagrindinistekstas2"/>
        <w:tabs>
          <w:tab w:val="num" w:pos="709"/>
          <w:tab w:val="left" w:pos="1134"/>
        </w:tabs>
        <w:spacing w:line="276" w:lineRule="auto"/>
        <w:ind w:firstLine="0"/>
      </w:pPr>
      <w:r w:rsidRPr="004C1C91">
        <w:tab/>
        <w:t>8.3. Finansinių nusikaltimų tyrimo tarnyba prie Lietuvos Respublikos vidaus reikalų ministerijos;</w:t>
      </w:r>
    </w:p>
    <w:p w:rsidR="000F0F54" w:rsidRPr="004C1C91" w:rsidRDefault="000F0F54" w:rsidP="000F0F54">
      <w:pPr>
        <w:pStyle w:val="Pagrindinistekstas2"/>
        <w:tabs>
          <w:tab w:val="num" w:pos="709"/>
          <w:tab w:val="left" w:pos="1134"/>
        </w:tabs>
        <w:spacing w:line="276" w:lineRule="auto"/>
        <w:ind w:firstLine="0"/>
      </w:pPr>
      <w:r w:rsidRPr="004C1C91">
        <w:tab/>
        <w:t>8.4.</w:t>
      </w:r>
      <w:proofErr w:type="gramStart"/>
      <w:r w:rsidRPr="004C1C91">
        <w:t xml:space="preserve">   </w:t>
      </w:r>
      <w:proofErr w:type="gramEnd"/>
      <w:r w:rsidRPr="004C1C91">
        <w:t>Priešgaisrinės apsaugos ir gelbėjimo departamentas prie Vidaus reikalų ministerijos;</w:t>
      </w:r>
    </w:p>
    <w:p w:rsidR="000F0F54" w:rsidRPr="004C1C91" w:rsidRDefault="000F0F54" w:rsidP="000F0F54">
      <w:pPr>
        <w:pStyle w:val="Pagrindinistekstas2"/>
        <w:tabs>
          <w:tab w:val="num" w:pos="709"/>
          <w:tab w:val="left" w:pos="1134"/>
        </w:tabs>
        <w:spacing w:line="276" w:lineRule="auto"/>
        <w:ind w:firstLine="0"/>
      </w:pPr>
      <w:r w:rsidRPr="004C1C91">
        <w:tab/>
        <w:t>8.5. Valstybės sienos apsaugos tarnyba prie Lietuvos Respublikos vidaus reikalų ministerijos;</w:t>
      </w:r>
    </w:p>
    <w:p w:rsidR="000F0F54" w:rsidRPr="004C1C91" w:rsidRDefault="000F0F54" w:rsidP="000F0F54">
      <w:pPr>
        <w:pStyle w:val="Pagrindinistekstas2"/>
        <w:tabs>
          <w:tab w:val="num" w:pos="709"/>
          <w:tab w:val="left" w:pos="1134"/>
        </w:tabs>
        <w:spacing w:line="276" w:lineRule="auto"/>
        <w:ind w:firstLine="0"/>
      </w:pPr>
      <w:r w:rsidRPr="004C1C91">
        <w:tab/>
        <w:t>8.6.</w:t>
      </w:r>
      <w:proofErr w:type="gramStart"/>
      <w:r w:rsidRPr="004C1C91">
        <w:t xml:space="preserve">   </w:t>
      </w:r>
      <w:proofErr w:type="gramEnd"/>
      <w:r w:rsidRPr="004C1C91">
        <w:t>Lietuvos Respublikos specialiųjų tyrimų tarnyba;</w:t>
      </w:r>
    </w:p>
    <w:p w:rsidR="000F0F54" w:rsidRPr="004C1C91" w:rsidRDefault="000F0F54" w:rsidP="000F0F54">
      <w:pPr>
        <w:pStyle w:val="Pagrindinistekstas2"/>
        <w:tabs>
          <w:tab w:val="num" w:pos="709"/>
          <w:tab w:val="left" w:pos="1134"/>
        </w:tabs>
        <w:spacing w:line="276" w:lineRule="auto"/>
        <w:ind w:firstLine="0"/>
      </w:pPr>
      <w:r w:rsidRPr="004C1C91">
        <w:tab/>
        <w:t>8.7.</w:t>
      </w:r>
      <w:proofErr w:type="gramStart"/>
      <w:r w:rsidRPr="004C1C91">
        <w:t xml:space="preserve">   </w:t>
      </w:r>
      <w:proofErr w:type="gramEnd"/>
      <w:r w:rsidRPr="004C1C91">
        <w:t>Lietuvos Respublikos generalinė prokuratūra ir apygardų prokuratūros;</w:t>
      </w:r>
    </w:p>
    <w:p w:rsidR="000F0F54" w:rsidRPr="004C1C91" w:rsidRDefault="000F0F54" w:rsidP="000F0F54">
      <w:pPr>
        <w:pStyle w:val="Pagrindinistekstas2"/>
        <w:tabs>
          <w:tab w:val="num" w:pos="709"/>
          <w:tab w:val="left" w:pos="1134"/>
        </w:tabs>
        <w:spacing w:line="276" w:lineRule="auto"/>
        <w:ind w:firstLine="0"/>
      </w:pPr>
      <w:r w:rsidRPr="004C1C91">
        <w:tab/>
        <w:t>8.8.</w:t>
      </w:r>
      <w:proofErr w:type="gramStart"/>
      <w:r w:rsidRPr="004C1C91">
        <w:t xml:space="preserve">   </w:t>
      </w:r>
      <w:proofErr w:type="gramEnd"/>
      <w:r w:rsidRPr="00DD778D">
        <w:t>K</w:t>
      </w:r>
      <w:r w:rsidRPr="004C1C91">
        <w:t>aro policija;</w:t>
      </w:r>
    </w:p>
    <w:p w:rsidR="000F0F54" w:rsidRPr="004C1C91" w:rsidRDefault="000F0F54" w:rsidP="000F0F54">
      <w:pPr>
        <w:pStyle w:val="Pagrindinistekstas2"/>
        <w:tabs>
          <w:tab w:val="num" w:pos="709"/>
          <w:tab w:val="left" w:pos="1134"/>
        </w:tabs>
        <w:spacing w:line="276" w:lineRule="auto"/>
        <w:ind w:firstLine="0"/>
      </w:pPr>
      <w:r w:rsidRPr="004C1C91">
        <w:tab/>
        <w:t>8.9.</w:t>
      </w:r>
      <w:proofErr w:type="gramStart"/>
      <w:r w:rsidRPr="004C1C91">
        <w:t xml:space="preserve">   </w:t>
      </w:r>
      <w:proofErr w:type="gramEnd"/>
      <w:r w:rsidRPr="004C1C91">
        <w:t>Muitinės kriminalinė tarnyba;</w:t>
      </w:r>
    </w:p>
    <w:p w:rsidR="000F0F54" w:rsidRPr="004C1C91" w:rsidRDefault="000F0F54" w:rsidP="000F0F54">
      <w:pPr>
        <w:pStyle w:val="Pagrindinistekstas2"/>
        <w:tabs>
          <w:tab w:val="num" w:pos="709"/>
          <w:tab w:val="left" w:pos="1134"/>
        </w:tabs>
        <w:spacing w:line="276" w:lineRule="auto"/>
        <w:ind w:firstLine="0"/>
      </w:pPr>
      <w:r w:rsidRPr="004C1C91">
        <w:tab/>
        <w:t>8.10. Kalėjimų departamentas prie Lietuvos Respublikos teisingumo ministerijos ir jam pavaldžios įstaigos;</w:t>
      </w:r>
    </w:p>
    <w:p w:rsidR="000F0F54" w:rsidRPr="004C1C91" w:rsidRDefault="000F0F54" w:rsidP="000F0F54">
      <w:pPr>
        <w:pStyle w:val="Pagrindinistekstas2"/>
        <w:tabs>
          <w:tab w:val="num" w:pos="709"/>
          <w:tab w:val="left" w:pos="1134"/>
        </w:tabs>
        <w:spacing w:line="276" w:lineRule="auto"/>
        <w:ind w:firstLine="0"/>
      </w:pPr>
      <w:r w:rsidRPr="004C1C91">
        <w:tab/>
        <w:t>8.11.</w:t>
      </w:r>
      <w:proofErr w:type="gramStart"/>
      <w:r w:rsidRPr="004C1C91">
        <w:t xml:space="preserve">  </w:t>
      </w:r>
      <w:proofErr w:type="gramEnd"/>
      <w:r w:rsidRPr="004C1C91">
        <w:t>Lietuvos Respublikos teismai.</w:t>
      </w:r>
    </w:p>
    <w:p w:rsidR="000F0F54" w:rsidRPr="004C1C91" w:rsidRDefault="000F0F54" w:rsidP="000F0F54">
      <w:pPr>
        <w:pStyle w:val="Pagrindinistekstas2"/>
        <w:tabs>
          <w:tab w:val="num" w:pos="709"/>
          <w:tab w:val="left" w:pos="1134"/>
        </w:tabs>
        <w:spacing w:line="276" w:lineRule="auto"/>
        <w:ind w:firstLine="0"/>
      </w:pPr>
      <w:r w:rsidRPr="004C1C91">
        <w:rPr>
          <w:b/>
        </w:rPr>
        <w:tab/>
      </w:r>
      <w:r w:rsidRPr="004C1C91">
        <w:t>9.  Registro valdytojas:</w:t>
      </w:r>
    </w:p>
    <w:p w:rsidR="000F0F54" w:rsidRPr="004C1C91" w:rsidRDefault="000F0F54" w:rsidP="000F0F54">
      <w:pPr>
        <w:pStyle w:val="Pagrindinistekstas2"/>
        <w:tabs>
          <w:tab w:val="num" w:pos="709"/>
          <w:tab w:val="left" w:pos="1134"/>
        </w:tabs>
        <w:spacing w:line="276" w:lineRule="auto"/>
        <w:ind w:firstLine="0"/>
      </w:pPr>
      <w:r w:rsidRPr="004C1C91">
        <w:tab/>
        <w:t>9.1. turi Lietuvos Respublikos valstybės informacinių išteklių valdymo įstatyme ir Nuostatuose nustatytas teises ir pareigas;</w:t>
      </w:r>
    </w:p>
    <w:p w:rsidR="000F0F54" w:rsidRPr="004C1C91" w:rsidRDefault="000F0F54" w:rsidP="000F0F54">
      <w:pPr>
        <w:pStyle w:val="Pagrindinistekstas2"/>
        <w:tabs>
          <w:tab w:val="num" w:pos="709"/>
          <w:tab w:val="left" w:pos="1134"/>
        </w:tabs>
        <w:spacing w:line="276" w:lineRule="auto"/>
        <w:ind w:firstLine="0"/>
      </w:pPr>
      <w:r w:rsidRPr="004C1C91">
        <w:tab/>
        <w:t>9.2. organizuoja, koordinuoja registro techninės, programinės įrangos priežiūros ir tobulinimo darbus.</w:t>
      </w:r>
    </w:p>
    <w:p w:rsidR="000F0F54" w:rsidRPr="004C1C91" w:rsidRDefault="000F0F54" w:rsidP="000F0F54">
      <w:pPr>
        <w:pStyle w:val="Pagrindinistekstas2"/>
        <w:tabs>
          <w:tab w:val="num" w:pos="709"/>
          <w:tab w:val="left" w:pos="1134"/>
        </w:tabs>
        <w:spacing w:line="276" w:lineRule="auto"/>
        <w:ind w:firstLine="0"/>
      </w:pPr>
      <w:r w:rsidRPr="004C1C91">
        <w:tab/>
        <w:t>10.  Informatikos ir ryšių departamentas turi:</w:t>
      </w:r>
    </w:p>
    <w:p w:rsidR="000F0F54" w:rsidRPr="00DD778D" w:rsidRDefault="000F0F54" w:rsidP="000F0F54">
      <w:pPr>
        <w:pStyle w:val="Pagrindinistekstas2"/>
        <w:tabs>
          <w:tab w:val="num" w:pos="709"/>
          <w:tab w:val="left" w:pos="1134"/>
        </w:tabs>
        <w:spacing w:line="276" w:lineRule="auto"/>
        <w:ind w:firstLine="0"/>
      </w:pPr>
      <w:r w:rsidRPr="004C1C91">
        <w:tab/>
        <w:t>10.1.</w:t>
      </w:r>
      <w:proofErr w:type="gramStart"/>
      <w:r w:rsidRPr="004C1C91">
        <w:t xml:space="preserve">  </w:t>
      </w:r>
      <w:proofErr w:type="gramEnd"/>
      <w:r w:rsidRPr="004C1C91">
        <w:t>teisę sudaryti registro duomenų teikimo sutartis</w:t>
      </w:r>
      <w:r w:rsidRPr="00DD778D">
        <w:t xml:space="preserve"> su registro duomenų gavėjais;</w:t>
      </w:r>
    </w:p>
    <w:p w:rsidR="000F0F54" w:rsidRPr="004C1C91" w:rsidRDefault="000F0F54" w:rsidP="000F0F54">
      <w:pPr>
        <w:pStyle w:val="Pagrindinistekstas2"/>
        <w:tabs>
          <w:tab w:val="num" w:pos="709"/>
          <w:tab w:val="left" w:pos="1134"/>
        </w:tabs>
        <w:spacing w:line="276" w:lineRule="auto"/>
        <w:ind w:firstLine="0"/>
      </w:pPr>
      <w:r w:rsidRPr="004C1C91">
        <w:tab/>
        <w:t>10.2. teisę rengti ir įgyvendinti registro techninių ir programinių priemonių kūrimo ir plėtros planus, investicinius projektus;</w:t>
      </w:r>
    </w:p>
    <w:p w:rsidR="000F0F54" w:rsidRPr="004C1C91" w:rsidRDefault="000F0F54" w:rsidP="000F0F54">
      <w:pPr>
        <w:pStyle w:val="Pagrindinistekstas2"/>
        <w:tabs>
          <w:tab w:val="num" w:pos="709"/>
          <w:tab w:val="left" w:pos="1134"/>
        </w:tabs>
        <w:spacing w:line="276" w:lineRule="auto"/>
        <w:ind w:firstLine="0"/>
      </w:pPr>
      <w:r w:rsidRPr="004C1C91">
        <w:tab/>
        <w:t>10.3. teisę registre atlikti loginį įrašytų duomenų, skirtų oficialiajai nusikalstamumo statistikai rengti, išsamumo ir kokybės patikrinimą;</w:t>
      </w:r>
    </w:p>
    <w:p w:rsidR="000F0F54" w:rsidRPr="004C1C91" w:rsidRDefault="000F0F54" w:rsidP="000F0F54">
      <w:pPr>
        <w:pStyle w:val="Pagrindinistekstas2"/>
        <w:tabs>
          <w:tab w:val="num" w:pos="709"/>
          <w:tab w:val="left" w:pos="1134"/>
        </w:tabs>
        <w:spacing w:line="276" w:lineRule="auto"/>
        <w:ind w:firstLine="0"/>
      </w:pPr>
      <w:r w:rsidRPr="004C1C91">
        <w:tab/>
        <w:t>10.4.</w:t>
      </w:r>
      <w:proofErr w:type="gramStart"/>
      <w:r w:rsidRPr="004C1C91">
        <w:t xml:space="preserve">  </w:t>
      </w:r>
      <w:proofErr w:type="gramEnd"/>
      <w:r w:rsidRPr="004C1C91">
        <w:t>kitas Nuostatuose ir kituose teisės aktuose, reglamentuojančiuose registro duomenų tvarkymą, nustatytas teises.</w:t>
      </w:r>
    </w:p>
    <w:p w:rsidR="000F0F54" w:rsidRPr="004C1C91" w:rsidRDefault="000F0F54" w:rsidP="000F0F54">
      <w:pPr>
        <w:pStyle w:val="Pagrindinistekstas2"/>
        <w:tabs>
          <w:tab w:val="num" w:pos="709"/>
          <w:tab w:val="left" w:pos="1134"/>
        </w:tabs>
        <w:spacing w:line="276" w:lineRule="auto"/>
        <w:ind w:firstLine="0"/>
      </w:pPr>
      <w:r w:rsidRPr="004C1C91">
        <w:tab/>
        <w:t>11.  Informatikos ir ryšių departamentas privalo:</w:t>
      </w:r>
    </w:p>
    <w:p w:rsidR="000F0F54" w:rsidRPr="004C1C91" w:rsidRDefault="000F0F54" w:rsidP="000F0F54">
      <w:pPr>
        <w:pStyle w:val="Pagrindinistekstas2"/>
        <w:tabs>
          <w:tab w:val="num" w:pos="709"/>
          <w:tab w:val="left" w:pos="1134"/>
        </w:tabs>
        <w:spacing w:line="276" w:lineRule="auto"/>
        <w:ind w:firstLine="0"/>
      </w:pPr>
      <w:r w:rsidRPr="004C1C91">
        <w:tab/>
        <w:t>11.1. užtikrinti nepertraukiamą</w:t>
      </w:r>
      <w:r w:rsidRPr="004C1C91">
        <w:rPr>
          <w:b/>
        </w:rPr>
        <w:t xml:space="preserve"> </w:t>
      </w:r>
      <w:r w:rsidRPr="004C1C91">
        <w:t>registro veikimą ir pagal kompetenciją</w:t>
      </w:r>
      <w:r w:rsidRPr="004C1C91">
        <w:rPr>
          <w:b/>
        </w:rPr>
        <w:t xml:space="preserve"> </w:t>
      </w:r>
      <w:r w:rsidRPr="004C1C91">
        <w:t>atsakyti už registro duomenų saugą;</w:t>
      </w:r>
    </w:p>
    <w:p w:rsidR="000F0F54" w:rsidRPr="004C1C91" w:rsidRDefault="000F0F54" w:rsidP="000F0F54">
      <w:pPr>
        <w:pStyle w:val="Pagrindinistekstas2"/>
        <w:tabs>
          <w:tab w:val="num" w:pos="709"/>
          <w:tab w:val="left" w:pos="1134"/>
        </w:tabs>
        <w:spacing w:line="276" w:lineRule="auto"/>
        <w:ind w:firstLine="0"/>
      </w:pPr>
      <w:r w:rsidRPr="004C1C91">
        <w:tab/>
        <w:t>11.2.</w:t>
      </w:r>
      <w:proofErr w:type="gramStart"/>
      <w:r w:rsidRPr="004C1C91">
        <w:t xml:space="preserve">  </w:t>
      </w:r>
      <w:proofErr w:type="gramEnd"/>
      <w:r w:rsidRPr="004C1C91">
        <w:t>nustatyti registro darbo organizavimo principus ir tvarką;</w:t>
      </w:r>
    </w:p>
    <w:p w:rsidR="000F0F54" w:rsidRPr="004C1C91" w:rsidRDefault="000F0F54" w:rsidP="000F0F54">
      <w:pPr>
        <w:pStyle w:val="Pagrindinistekstas2"/>
        <w:tabs>
          <w:tab w:val="num" w:pos="709"/>
          <w:tab w:val="left" w:pos="1134"/>
        </w:tabs>
        <w:spacing w:line="276" w:lineRule="auto"/>
        <w:ind w:firstLine="0"/>
      </w:pPr>
      <w:r w:rsidRPr="004C1C91">
        <w:tab/>
        <w:t>11.3.</w:t>
      </w:r>
      <w:proofErr w:type="gramStart"/>
      <w:r w:rsidRPr="004C1C91">
        <w:t xml:space="preserve">  </w:t>
      </w:r>
      <w:proofErr w:type="gramEnd"/>
      <w:r w:rsidRPr="004C1C91">
        <w:t>vykdyti registro duomenų perdavimo tinklų priežiūrą;</w:t>
      </w:r>
    </w:p>
    <w:p w:rsidR="000F0F54" w:rsidRPr="004C1C91" w:rsidRDefault="000F0F54" w:rsidP="000F0F54">
      <w:pPr>
        <w:pStyle w:val="Pagrindinistekstas2"/>
        <w:tabs>
          <w:tab w:val="num" w:pos="709"/>
          <w:tab w:val="left" w:pos="1134"/>
        </w:tabs>
        <w:spacing w:line="276" w:lineRule="auto"/>
        <w:ind w:firstLine="0"/>
      </w:pPr>
      <w:r w:rsidRPr="004C1C91">
        <w:tab/>
        <w:t>11.4.</w:t>
      </w:r>
      <w:proofErr w:type="gramStart"/>
      <w:r w:rsidRPr="004C1C91">
        <w:t xml:space="preserve">  </w:t>
      </w:r>
      <w:proofErr w:type="gramEnd"/>
      <w:r w:rsidRPr="004C1C91">
        <w:t>užtikrinti registro sąveiką su kitais registrais ir valstybės informacinėmis sistemomis;</w:t>
      </w:r>
    </w:p>
    <w:p w:rsidR="000F0F54" w:rsidRPr="004C1C91" w:rsidRDefault="000F0F54" w:rsidP="000F0F54">
      <w:pPr>
        <w:pStyle w:val="Pagrindinistekstas2"/>
        <w:tabs>
          <w:tab w:val="num" w:pos="709"/>
          <w:tab w:val="left" w:pos="1134"/>
        </w:tabs>
        <w:spacing w:line="276" w:lineRule="auto"/>
        <w:ind w:firstLine="0"/>
      </w:pPr>
      <w:r w:rsidRPr="004C1C91">
        <w:tab/>
        <w:t>11.5. perduoti registro duomenis susijusiems registrams ir valstybės informacinėms sistemoms;</w:t>
      </w:r>
    </w:p>
    <w:p w:rsidR="000F0F54" w:rsidRPr="004C1C91" w:rsidRDefault="000F0F54" w:rsidP="000F0F54">
      <w:pPr>
        <w:pStyle w:val="Pagrindinistekstas2"/>
        <w:tabs>
          <w:tab w:val="num" w:pos="709"/>
          <w:tab w:val="left" w:pos="1134"/>
        </w:tabs>
        <w:spacing w:line="276" w:lineRule="auto"/>
        <w:ind w:firstLine="0"/>
      </w:pPr>
      <w:r w:rsidRPr="004C1C91">
        <w:tab/>
        <w:t>11.6.</w:t>
      </w:r>
      <w:proofErr w:type="gramStart"/>
      <w:r w:rsidRPr="004C1C91">
        <w:t xml:space="preserve">  </w:t>
      </w:r>
      <w:proofErr w:type="gramEnd"/>
      <w:r w:rsidRPr="004C1C91">
        <w:t>rengti teisės aktų, susijusių su registro duomenų tvarkymu ir sauga, projektus;</w:t>
      </w:r>
    </w:p>
    <w:p w:rsidR="000F0F54" w:rsidRPr="004C1C91" w:rsidRDefault="000F0F54" w:rsidP="000F0F54">
      <w:pPr>
        <w:pStyle w:val="Pagrindinistekstas2"/>
        <w:tabs>
          <w:tab w:val="num" w:pos="709"/>
          <w:tab w:val="left" w:pos="1134"/>
        </w:tabs>
        <w:spacing w:line="276" w:lineRule="auto"/>
        <w:ind w:firstLine="0"/>
      </w:pPr>
      <w:r w:rsidRPr="004C1C91">
        <w:lastRenderedPageBreak/>
        <w:tab/>
        <w:t>11.7. užtikrinti, kad registro duomenys būtų tvarkomi vadovaujantis Nuostatais ir kitais teisės aktais, reglamentuojančiais registro duomenų tvarkymą;</w:t>
      </w:r>
    </w:p>
    <w:p w:rsidR="000F0F54" w:rsidRPr="004C1C91" w:rsidRDefault="000F0F54" w:rsidP="000F0F54">
      <w:pPr>
        <w:pStyle w:val="Pagrindinistekstas2"/>
        <w:tabs>
          <w:tab w:val="num" w:pos="709"/>
          <w:tab w:val="left" w:pos="1134"/>
        </w:tabs>
        <w:spacing w:line="276" w:lineRule="auto"/>
        <w:ind w:firstLine="0"/>
        <w:rPr>
          <w:lang w:eastAsia="lt-LT"/>
        </w:rPr>
      </w:pPr>
      <w:r w:rsidRPr="004C1C91">
        <w:tab/>
        <w:t xml:space="preserve">11.8. registro duomenų pagrindu </w:t>
      </w:r>
      <w:r w:rsidRPr="004C1C91">
        <w:rPr>
          <w:lang w:eastAsia="lt-LT"/>
        </w:rPr>
        <w:t>rengti oficialiąsias suvestines statistines ataskaitas apie nusikalstamas veikas, asmenis, įtariamus (kaltinamus) nusikalstamų veikų padarymu, ir nuo nusikalstamų veikų nukentėjusius asmenis;</w:t>
      </w:r>
    </w:p>
    <w:p w:rsidR="000F0F54" w:rsidRPr="004C1C91" w:rsidRDefault="000F0F54" w:rsidP="000F0F54">
      <w:pPr>
        <w:pStyle w:val="Pagrindinistekstas2"/>
        <w:tabs>
          <w:tab w:val="num" w:pos="709"/>
          <w:tab w:val="left" w:pos="1134"/>
        </w:tabs>
        <w:spacing w:line="276" w:lineRule="auto"/>
        <w:ind w:firstLine="0"/>
        <w:rPr>
          <w:b/>
          <w:strike/>
          <w:lang w:eastAsia="lt-LT"/>
        </w:rPr>
      </w:pPr>
      <w:r w:rsidRPr="004C1C91">
        <w:rPr>
          <w:lang w:eastAsia="lt-LT"/>
        </w:rPr>
        <w:tab/>
        <w:t>11.9.</w:t>
      </w:r>
      <w:proofErr w:type="gramStart"/>
      <w:r w:rsidRPr="004C1C91">
        <w:rPr>
          <w:lang w:eastAsia="lt-LT"/>
        </w:rPr>
        <w:t xml:space="preserve">  </w:t>
      </w:r>
      <w:proofErr w:type="gramEnd"/>
      <w:r w:rsidRPr="004C1C91">
        <w:rPr>
          <w:lang w:eastAsia="lt-LT"/>
        </w:rPr>
        <w:t xml:space="preserve">teikti registro duomenis registro duomenų gavėjams pagal </w:t>
      </w:r>
      <w:r w:rsidRPr="00DD778D">
        <w:rPr>
          <w:lang w:eastAsia="lt-LT"/>
        </w:rPr>
        <w:t xml:space="preserve">registro </w:t>
      </w:r>
      <w:r w:rsidRPr="008F5FE8">
        <w:rPr>
          <w:lang w:eastAsia="lt-LT"/>
        </w:rPr>
        <w:t>duomenų teikimo sutartis</w:t>
      </w:r>
      <w:r>
        <w:rPr>
          <w:lang w:eastAsia="lt-LT"/>
        </w:rPr>
        <w:t>,</w:t>
      </w:r>
      <w:r w:rsidRPr="008F5FE8">
        <w:rPr>
          <w:lang w:eastAsia="lt-LT"/>
        </w:rPr>
        <w:t xml:space="preserve"> jose nustatyta tvarka</w:t>
      </w:r>
      <w:r>
        <w:rPr>
          <w:lang w:eastAsia="lt-LT"/>
        </w:rPr>
        <w:t>,</w:t>
      </w:r>
      <w:r w:rsidRPr="008F5FE8">
        <w:rPr>
          <w:lang w:eastAsia="lt-LT"/>
        </w:rPr>
        <w:t xml:space="preserve"> ir pagal registro duomenų gavėjų prašymus</w:t>
      </w:r>
      <w:r w:rsidRPr="004C1C91">
        <w:rPr>
          <w:lang w:eastAsia="lt-LT"/>
        </w:rPr>
        <w:t>;</w:t>
      </w:r>
    </w:p>
    <w:p w:rsidR="000F0F54" w:rsidRPr="004C1C91" w:rsidRDefault="000F0F54" w:rsidP="000F0F54">
      <w:pPr>
        <w:pStyle w:val="Pagrindinistekstas2"/>
        <w:tabs>
          <w:tab w:val="num" w:pos="709"/>
          <w:tab w:val="left" w:pos="1134"/>
        </w:tabs>
        <w:spacing w:line="276" w:lineRule="auto"/>
        <w:ind w:firstLine="0"/>
      </w:pPr>
      <w:r w:rsidRPr="004C1C91">
        <w:rPr>
          <w:lang w:eastAsia="lt-LT"/>
        </w:rPr>
        <w:tab/>
      </w:r>
      <w:r w:rsidRPr="004C1C91">
        <w:t xml:space="preserve">11.10. </w:t>
      </w:r>
      <w:r w:rsidRPr="004C1C91">
        <w:rPr>
          <w:lang w:eastAsia="lt-LT"/>
        </w:rPr>
        <w:t>užtikrinti, kad registro duomenų gavėjai, kuriems Informatikos ir ryšių departamentas pateikė neteisingus, netikslius, neišsamius registro duomenis, būtų informuoti apie ištaisytus netikslumus;</w:t>
      </w:r>
    </w:p>
    <w:p w:rsidR="000F0F54" w:rsidRPr="004C1C91" w:rsidRDefault="000F0F54" w:rsidP="000F0F54">
      <w:pPr>
        <w:pStyle w:val="Pagrindinistekstas2"/>
        <w:tabs>
          <w:tab w:val="num" w:pos="709"/>
          <w:tab w:val="left" w:pos="1134"/>
          <w:tab w:val="left" w:pos="1418"/>
        </w:tabs>
        <w:spacing w:line="276" w:lineRule="auto"/>
        <w:ind w:firstLine="0"/>
        <w:rPr>
          <w:spacing w:val="-1"/>
        </w:rPr>
      </w:pPr>
      <w:r w:rsidRPr="004C1C91">
        <w:tab/>
        <w:t xml:space="preserve">11.11. </w:t>
      </w:r>
      <w:r w:rsidRPr="004C1C91">
        <w:rPr>
          <w:spacing w:val="-1"/>
        </w:rPr>
        <w:t>pagal kompetenciją atlikti kitus Nuostatuose ir kituose teisės aktuose, reglamentuojančiuose</w:t>
      </w:r>
      <w:proofErr w:type="gramStart"/>
      <w:r w:rsidRPr="004C1C91">
        <w:rPr>
          <w:spacing w:val="-1"/>
        </w:rPr>
        <w:t xml:space="preserve">  </w:t>
      </w:r>
      <w:proofErr w:type="gramEnd"/>
      <w:r w:rsidRPr="004C1C91">
        <w:rPr>
          <w:spacing w:val="-1"/>
        </w:rPr>
        <w:t>registrų duomenų tvarkymą, nustatytus veiksmus.</w:t>
      </w:r>
    </w:p>
    <w:p w:rsidR="000F0F54" w:rsidRPr="004C1C91" w:rsidRDefault="000F0F54" w:rsidP="000F0F54">
      <w:pPr>
        <w:pStyle w:val="Pagrindinistekstas2"/>
        <w:tabs>
          <w:tab w:val="num" w:pos="709"/>
          <w:tab w:val="left" w:pos="1134"/>
        </w:tabs>
        <w:spacing w:line="276" w:lineRule="auto"/>
        <w:ind w:firstLine="0"/>
      </w:pPr>
      <w:r w:rsidRPr="004C1C91">
        <w:rPr>
          <w:spacing w:val="-1"/>
        </w:rPr>
        <w:tab/>
      </w:r>
      <w:r w:rsidRPr="004C1C91">
        <w:t>12.  Nuostatų 8.2 – 8.11 papunkčiuose nurodyti registro tvarkytojai turi:</w:t>
      </w:r>
    </w:p>
    <w:p w:rsidR="000F0F54" w:rsidRPr="004C1C91" w:rsidRDefault="000F0F54" w:rsidP="000F0F54">
      <w:pPr>
        <w:pStyle w:val="Pagrindinistekstas2"/>
        <w:tabs>
          <w:tab w:val="num" w:pos="709"/>
          <w:tab w:val="left" w:pos="1134"/>
        </w:tabs>
        <w:spacing w:line="276" w:lineRule="auto"/>
        <w:ind w:firstLine="0"/>
      </w:pPr>
      <w:r w:rsidRPr="004C1C91">
        <w:tab/>
        <w:t>12.1.</w:t>
      </w:r>
      <w:proofErr w:type="gramStart"/>
      <w:r w:rsidRPr="004C1C91">
        <w:t xml:space="preserve">  </w:t>
      </w:r>
      <w:proofErr w:type="gramEnd"/>
      <w:r w:rsidRPr="004C1C91">
        <w:t>teisę teikti registro valdytojui pasiūlymus dėl registro veiklos tobulinimo;</w:t>
      </w:r>
    </w:p>
    <w:p w:rsidR="000F0F54" w:rsidRPr="004C1C91" w:rsidRDefault="000F0F54" w:rsidP="000F0F54">
      <w:pPr>
        <w:pStyle w:val="Pagrindinistekstas2"/>
        <w:tabs>
          <w:tab w:val="num" w:pos="709"/>
          <w:tab w:val="left" w:pos="1134"/>
        </w:tabs>
        <w:spacing w:line="276" w:lineRule="auto"/>
        <w:ind w:firstLine="0"/>
      </w:pPr>
      <w:r w:rsidRPr="004C1C91">
        <w:tab/>
        <w:t>12.2.</w:t>
      </w:r>
      <w:proofErr w:type="gramStart"/>
      <w:r w:rsidRPr="004C1C91">
        <w:t xml:space="preserve">  </w:t>
      </w:r>
      <w:proofErr w:type="gramEnd"/>
      <w:r w:rsidRPr="004C1C91">
        <w:t xml:space="preserve">teisę teikti tik jų į registro duomenų bazę įrašytus registro duomenis </w:t>
      </w:r>
      <w:r w:rsidRPr="00DD778D">
        <w:t xml:space="preserve">pagal </w:t>
      </w:r>
      <w:r w:rsidRPr="004C1C91">
        <w:t>registro duomenų gavėj</w:t>
      </w:r>
      <w:r w:rsidRPr="00DD778D">
        <w:t>ų</w:t>
      </w:r>
      <w:r w:rsidRPr="004C1C91">
        <w:t xml:space="preserve"> prašymus;</w:t>
      </w:r>
    </w:p>
    <w:p w:rsidR="000F0F54" w:rsidRPr="004C1C91" w:rsidRDefault="000F0F54" w:rsidP="000F0F54">
      <w:pPr>
        <w:pStyle w:val="Pagrindinistekstas2"/>
        <w:tabs>
          <w:tab w:val="num" w:pos="709"/>
          <w:tab w:val="left" w:pos="1134"/>
        </w:tabs>
        <w:spacing w:line="276" w:lineRule="auto"/>
        <w:ind w:firstLine="0"/>
      </w:pPr>
      <w:r w:rsidRPr="004C1C91">
        <w:tab/>
        <w:t>12.3. kitas Nuostatuose ir kituose teisės aktuose, reglamentuojančiuose registro duomenų tvarkymą, nustatytas teises.</w:t>
      </w:r>
    </w:p>
    <w:p w:rsidR="000F0F54" w:rsidRPr="004C1C91" w:rsidRDefault="000F0F54" w:rsidP="000F0F54">
      <w:pPr>
        <w:pStyle w:val="Pagrindinistekstas2"/>
        <w:tabs>
          <w:tab w:val="num" w:pos="709"/>
          <w:tab w:val="left" w:pos="1134"/>
        </w:tabs>
        <w:spacing w:line="276" w:lineRule="auto"/>
        <w:ind w:firstLine="0"/>
      </w:pPr>
      <w:r w:rsidRPr="004C1C91">
        <w:tab/>
        <w:t>13.  Nuostatų 8.2 – 8.11 papunkčiuose nurodyti registro tvarkytojai privalo:</w:t>
      </w:r>
    </w:p>
    <w:p w:rsidR="000F0F54" w:rsidRPr="004C1C91" w:rsidRDefault="000F0F54" w:rsidP="000F0F54">
      <w:pPr>
        <w:pStyle w:val="Pagrindinistekstas2"/>
        <w:tabs>
          <w:tab w:val="num" w:pos="709"/>
          <w:tab w:val="left" w:pos="1134"/>
        </w:tabs>
        <w:spacing w:line="276" w:lineRule="auto"/>
        <w:ind w:firstLine="0"/>
      </w:pPr>
      <w:r w:rsidRPr="004C1C91">
        <w:tab/>
        <w:t>13.1.</w:t>
      </w:r>
      <w:proofErr w:type="gramStart"/>
      <w:r w:rsidRPr="004C1C91">
        <w:t xml:space="preserve">  </w:t>
      </w:r>
      <w:proofErr w:type="gramEnd"/>
      <w:r w:rsidRPr="004C1C91">
        <w:t>pagal kompetenciją registruoti registro objektą;</w:t>
      </w:r>
    </w:p>
    <w:p w:rsidR="000F0F54" w:rsidRPr="004C1C91" w:rsidRDefault="000F0F54" w:rsidP="000F0F54">
      <w:pPr>
        <w:pStyle w:val="Pagrindinistekstas2"/>
        <w:tabs>
          <w:tab w:val="num" w:pos="709"/>
          <w:tab w:val="left" w:pos="1134"/>
        </w:tabs>
        <w:spacing w:line="276" w:lineRule="auto"/>
        <w:ind w:firstLine="709"/>
      </w:pPr>
      <w:r w:rsidRPr="004C1C91">
        <w:t xml:space="preserve">13.2. užtikrinti, kad registro duomenys būtų laiku ir teisingai įrašyti į registro duomenų bazę; </w:t>
      </w:r>
    </w:p>
    <w:p w:rsidR="000F0F54" w:rsidRPr="004C1C91" w:rsidRDefault="000F0F54" w:rsidP="000F0F54">
      <w:pPr>
        <w:pStyle w:val="Pagrindinistekstas2"/>
        <w:tabs>
          <w:tab w:val="num" w:pos="709"/>
          <w:tab w:val="left" w:pos="1134"/>
        </w:tabs>
        <w:spacing w:line="276" w:lineRule="auto"/>
        <w:ind w:firstLine="0"/>
      </w:pPr>
      <w:r w:rsidRPr="004C1C91">
        <w:tab/>
        <w:t>13.3. užtikrinti, kad jų į registro duomenų bazę įrašyti neteisingi, netikslūs ar neišsamūs registro duomenys būtų nedelsiant ištaisyti, atnaujinti ar papildyti;</w:t>
      </w:r>
    </w:p>
    <w:p w:rsidR="000F0F54" w:rsidRPr="004C1C91" w:rsidRDefault="000F0F54" w:rsidP="000F0F54">
      <w:pPr>
        <w:pStyle w:val="Pagrindinistekstas2"/>
        <w:tabs>
          <w:tab w:val="num" w:pos="709"/>
          <w:tab w:val="left" w:pos="1134"/>
        </w:tabs>
        <w:spacing w:line="276" w:lineRule="auto"/>
        <w:ind w:firstLine="0"/>
      </w:pPr>
      <w:r w:rsidRPr="004C1C91">
        <w:tab/>
        <w:t>13.4.</w:t>
      </w:r>
      <w:proofErr w:type="gramStart"/>
      <w:r w:rsidRPr="004C1C91">
        <w:t xml:space="preserve">  </w:t>
      </w:r>
      <w:proofErr w:type="gramEnd"/>
      <w:r w:rsidRPr="004C1C91">
        <w:t>užtikrinti, kad registro duomenys būtų nuolat atnaujinami;</w:t>
      </w:r>
    </w:p>
    <w:p w:rsidR="000F0F54" w:rsidRPr="004C1C91" w:rsidRDefault="000F0F54" w:rsidP="000F0F54">
      <w:pPr>
        <w:pStyle w:val="Pagrindinistekstas2"/>
        <w:tabs>
          <w:tab w:val="num" w:pos="709"/>
          <w:tab w:val="left" w:pos="1134"/>
        </w:tabs>
        <w:spacing w:line="276" w:lineRule="auto"/>
        <w:ind w:firstLine="0"/>
      </w:pPr>
      <w:r w:rsidRPr="004C1C91">
        <w:tab/>
        <w:t xml:space="preserve">13.5. </w:t>
      </w:r>
      <w:r w:rsidRPr="004C1C91">
        <w:rPr>
          <w:lang w:eastAsia="lt-LT"/>
        </w:rPr>
        <w:t>užtikrinti, kad registro duomenų gavėjai, kuriems jie pateikė neteisingus, netikslius, neišsamius registro duomenis, būtų informuoti apie ištaisytus netikslumus;</w:t>
      </w:r>
    </w:p>
    <w:p w:rsidR="000F0F54" w:rsidRPr="004C1C91" w:rsidRDefault="000F0F54" w:rsidP="000F0F54">
      <w:pPr>
        <w:pStyle w:val="Pagrindinistekstas2"/>
        <w:tabs>
          <w:tab w:val="num" w:pos="709"/>
          <w:tab w:val="left" w:pos="1134"/>
        </w:tabs>
        <w:spacing w:line="276" w:lineRule="auto"/>
        <w:ind w:firstLine="0"/>
        <w:rPr>
          <w:spacing w:val="-1"/>
        </w:rPr>
      </w:pPr>
      <w:r w:rsidRPr="004C1C91">
        <w:tab/>
        <w:t xml:space="preserve">13.6. </w:t>
      </w:r>
      <w:r w:rsidRPr="004C1C91">
        <w:rPr>
          <w:spacing w:val="-1"/>
        </w:rPr>
        <w:t>pagal kompetenciją atlikti kitus Nuostatuose ir kituose teisės aktuose, reglamentuojančiuose registrų duomenų tvarkymą, nustatytus veiksmus.</w:t>
      </w:r>
    </w:p>
    <w:p w:rsidR="000F0F54" w:rsidRPr="004C1C91" w:rsidRDefault="000F0F54" w:rsidP="000F0F54">
      <w:pPr>
        <w:pStyle w:val="Pagrindinistekstas2"/>
        <w:tabs>
          <w:tab w:val="num" w:pos="709"/>
          <w:tab w:val="left" w:pos="1134"/>
        </w:tabs>
        <w:spacing w:line="276" w:lineRule="auto"/>
        <w:ind w:firstLine="0"/>
      </w:pPr>
    </w:p>
    <w:p w:rsidR="000F0F54" w:rsidRPr="004C1C91" w:rsidRDefault="000F0F54" w:rsidP="000F0F54">
      <w:pPr>
        <w:pStyle w:val="Pagrindinistekstas2"/>
        <w:tabs>
          <w:tab w:val="num" w:pos="709"/>
          <w:tab w:val="left" w:pos="1134"/>
        </w:tabs>
        <w:spacing w:line="276" w:lineRule="auto"/>
        <w:ind w:firstLine="0"/>
        <w:jc w:val="center"/>
        <w:rPr>
          <w:b/>
        </w:rPr>
      </w:pPr>
      <w:r w:rsidRPr="004C1C91">
        <w:rPr>
          <w:b/>
        </w:rPr>
        <w:t>III SKYRIUS</w:t>
      </w:r>
    </w:p>
    <w:p w:rsidR="000F0F54" w:rsidRPr="004C1C91" w:rsidRDefault="000F0F54" w:rsidP="000F0F54">
      <w:pPr>
        <w:pStyle w:val="Pagrindinistekstas2"/>
        <w:tabs>
          <w:tab w:val="num" w:pos="709"/>
          <w:tab w:val="left" w:pos="1134"/>
        </w:tabs>
        <w:spacing w:line="276" w:lineRule="auto"/>
        <w:ind w:firstLine="0"/>
        <w:jc w:val="center"/>
        <w:rPr>
          <w:b/>
        </w:rPr>
      </w:pPr>
      <w:r w:rsidRPr="004C1C91">
        <w:rPr>
          <w:b/>
        </w:rPr>
        <w:t xml:space="preserve"> REGISTRO OBJEKTAI IR JŲ DUOMENYS </w:t>
      </w:r>
    </w:p>
    <w:p w:rsidR="000F0F54" w:rsidRPr="004C1C91" w:rsidRDefault="000F0F54" w:rsidP="000F0F54">
      <w:pPr>
        <w:pStyle w:val="Pagrindinistekstas2"/>
        <w:tabs>
          <w:tab w:val="num" w:pos="709"/>
          <w:tab w:val="left" w:pos="1134"/>
        </w:tabs>
        <w:spacing w:line="276" w:lineRule="auto"/>
        <w:ind w:firstLine="0"/>
      </w:pPr>
    </w:p>
    <w:p w:rsidR="000F0F54" w:rsidRPr="004C1C91" w:rsidRDefault="000F0F54" w:rsidP="000F0F54">
      <w:pPr>
        <w:pStyle w:val="Pagrindinistekstas2"/>
        <w:tabs>
          <w:tab w:val="num" w:pos="709"/>
          <w:tab w:val="left" w:pos="1134"/>
        </w:tabs>
        <w:spacing w:line="276" w:lineRule="auto"/>
        <w:ind w:firstLine="0"/>
      </w:pPr>
      <w:r w:rsidRPr="004C1C91">
        <w:tab/>
        <w:t>14. Registro objektas – Baudžiamajame kodekse numatytos nusikalstamos veikos (nusikaltimai ir baudžiamieji nusižengimai).</w:t>
      </w:r>
    </w:p>
    <w:p w:rsidR="000F0F54" w:rsidRPr="004C1C91" w:rsidRDefault="000F0F54" w:rsidP="000F0F54">
      <w:pPr>
        <w:pStyle w:val="Pagrindinistekstas2"/>
        <w:tabs>
          <w:tab w:val="num" w:pos="709"/>
          <w:tab w:val="left" w:pos="1134"/>
        </w:tabs>
        <w:spacing w:line="276" w:lineRule="auto"/>
        <w:ind w:firstLine="0"/>
      </w:pPr>
      <w:r w:rsidRPr="004C1C91">
        <w:tab/>
        <w:t>15.  Registre tvarkomi šie registro duomenys:</w:t>
      </w:r>
    </w:p>
    <w:p w:rsidR="000F0F54" w:rsidRPr="004C1C91" w:rsidRDefault="000F0F54" w:rsidP="000F0F54">
      <w:pPr>
        <w:pStyle w:val="Pagrindinistekstas2"/>
        <w:tabs>
          <w:tab w:val="num" w:pos="709"/>
          <w:tab w:val="left" w:pos="1134"/>
        </w:tabs>
        <w:spacing w:line="276" w:lineRule="auto"/>
        <w:ind w:firstLine="0"/>
      </w:pPr>
      <w:r w:rsidRPr="004C1C91">
        <w:tab/>
        <w:t>15.1.</w:t>
      </w:r>
      <w:proofErr w:type="gramStart"/>
      <w:r w:rsidRPr="004C1C91">
        <w:t xml:space="preserve">  </w:t>
      </w:r>
      <w:proofErr w:type="gramEnd"/>
      <w:r w:rsidRPr="004C1C91">
        <w:t xml:space="preserve">registro objekto identifikavimo kodas; </w:t>
      </w:r>
    </w:p>
    <w:p w:rsidR="000F0F54" w:rsidRPr="004C1C91" w:rsidRDefault="000F0F54" w:rsidP="000F0F54">
      <w:pPr>
        <w:pStyle w:val="Pagrindinistekstas2"/>
        <w:tabs>
          <w:tab w:val="num" w:pos="709"/>
          <w:tab w:val="left" w:pos="1134"/>
        </w:tabs>
        <w:spacing w:line="276" w:lineRule="auto"/>
        <w:ind w:firstLine="0"/>
      </w:pPr>
      <w:r w:rsidRPr="004C1C91">
        <w:tab/>
        <w:t xml:space="preserve">15.2. registro objekto įregistravimo data, išregistravimo data, </w:t>
      </w:r>
      <w:r w:rsidRPr="004C1C91">
        <w:rPr>
          <w:iCs/>
        </w:rPr>
        <w:t>duomenų įrašymo į registro duomenų bazę ir į registro duomenų bazę įrašytų duomenų keitimo datos;</w:t>
      </w:r>
    </w:p>
    <w:p w:rsidR="000F0F54" w:rsidRPr="004C1C91" w:rsidRDefault="000F0F54" w:rsidP="000F0F54">
      <w:pPr>
        <w:pStyle w:val="Pagrindinistekstas2"/>
        <w:tabs>
          <w:tab w:val="num" w:pos="709"/>
          <w:tab w:val="left" w:pos="1134"/>
        </w:tabs>
        <w:spacing w:line="276" w:lineRule="auto"/>
        <w:ind w:firstLine="0"/>
        <w:rPr>
          <w:i/>
        </w:rPr>
      </w:pPr>
      <w:r w:rsidRPr="004C1C91">
        <w:tab/>
        <w:t>15.3. ikiteisminio tyrimo įstaigos ir jos struktūrinio padalinio (jeigu ikiteisminio tyrimo įstaiga turi struktūrinius padalinius), prokuratūros ir prokuratūros struktūrinio padalinio, kuriame pradėtas, atliktas ir baigtas ikiteisminis tyrimas, arba teismo, išnagrinėjusio privataus kaltinimo bylą, prokuratūros ir prokuratūros struktūrinio padalinio, kontroliuojančio ikiteisminį</w:t>
      </w:r>
      <w:proofErr w:type="gramStart"/>
      <w:r w:rsidRPr="004C1C91">
        <w:t xml:space="preserve">  </w:t>
      </w:r>
      <w:proofErr w:type="gramEnd"/>
      <w:r w:rsidRPr="004C1C91">
        <w:t>tyrimą, kodas ir pavadinimas;</w:t>
      </w:r>
    </w:p>
    <w:p w:rsidR="000F0F54" w:rsidRPr="004C1C91" w:rsidRDefault="000F0F54" w:rsidP="000F0F54">
      <w:pPr>
        <w:pStyle w:val="Pagrindinistekstas2"/>
        <w:tabs>
          <w:tab w:val="num" w:pos="709"/>
          <w:tab w:val="left" w:pos="1134"/>
        </w:tabs>
        <w:spacing w:line="276" w:lineRule="auto"/>
        <w:ind w:firstLine="0"/>
        <w:rPr>
          <w:iCs/>
        </w:rPr>
      </w:pPr>
      <w:r w:rsidRPr="004C1C91">
        <w:tab/>
        <w:t>15.4.</w:t>
      </w:r>
      <w:proofErr w:type="gramStart"/>
      <w:r w:rsidRPr="004C1C91">
        <w:t xml:space="preserve">  </w:t>
      </w:r>
      <w:proofErr w:type="gramEnd"/>
      <w:r w:rsidRPr="004C1C91">
        <w:t xml:space="preserve">bylos rūšis: </w:t>
      </w:r>
      <w:r w:rsidRPr="004C1C91">
        <w:rPr>
          <w:iCs/>
        </w:rPr>
        <w:t>ikiteisminio tyrimo byla, privataus kaltinimo byla;</w:t>
      </w:r>
    </w:p>
    <w:p w:rsidR="000F0F54" w:rsidRPr="004C1C91" w:rsidRDefault="000F0F54" w:rsidP="000F0F54">
      <w:pPr>
        <w:pStyle w:val="Pagrindinistekstas2"/>
        <w:tabs>
          <w:tab w:val="num" w:pos="709"/>
          <w:tab w:val="left" w:pos="1134"/>
        </w:tabs>
        <w:spacing w:line="276" w:lineRule="auto"/>
        <w:ind w:firstLine="0"/>
        <w:rPr>
          <w:i/>
        </w:rPr>
      </w:pPr>
      <w:r w:rsidRPr="004C1C91">
        <w:rPr>
          <w:iCs/>
        </w:rPr>
        <w:tab/>
        <w:t>15.5.</w:t>
      </w:r>
      <w:proofErr w:type="gramStart"/>
      <w:r w:rsidRPr="004C1C91">
        <w:rPr>
          <w:iCs/>
        </w:rPr>
        <w:t xml:space="preserve">  </w:t>
      </w:r>
      <w:proofErr w:type="gramEnd"/>
      <w:r w:rsidRPr="004C1C91">
        <w:rPr>
          <w:iCs/>
        </w:rPr>
        <w:t>bylos numeris;</w:t>
      </w:r>
    </w:p>
    <w:p w:rsidR="000F0F54" w:rsidRPr="004C1C91" w:rsidRDefault="000F0F54" w:rsidP="000F0F54">
      <w:pPr>
        <w:pStyle w:val="Pagrindinistekstas2"/>
        <w:tabs>
          <w:tab w:val="num" w:pos="709"/>
          <w:tab w:val="left" w:pos="1134"/>
        </w:tabs>
        <w:spacing w:line="276" w:lineRule="auto"/>
        <w:ind w:firstLine="0"/>
        <w:rPr>
          <w:iCs/>
        </w:rPr>
      </w:pPr>
      <w:r w:rsidRPr="004C1C91">
        <w:lastRenderedPageBreak/>
        <w:tab/>
        <w:t xml:space="preserve">15.6. </w:t>
      </w:r>
      <w:r w:rsidRPr="004C1C91">
        <w:rPr>
          <w:iCs/>
        </w:rPr>
        <w:t>nusikalstamos veikos (epizodo) eilės numeris, jeigu ikiteisminio tyrimo byloje tiriamos kelios nusikalstamos veikos;</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15.7. žyma apie nusikalstamos veikos statistinę apskaitą: duomenys įskaityti, pakeisti, neįskaityti;</w:t>
      </w:r>
    </w:p>
    <w:p w:rsidR="000F0F54" w:rsidRPr="004C1C91" w:rsidRDefault="000F0F54" w:rsidP="000F0F54">
      <w:pPr>
        <w:pStyle w:val="Pagrindinistekstas2"/>
        <w:tabs>
          <w:tab w:val="num" w:pos="709"/>
          <w:tab w:val="left" w:pos="1134"/>
        </w:tabs>
        <w:spacing w:line="276" w:lineRule="auto"/>
        <w:ind w:firstLine="0"/>
      </w:pPr>
      <w:r w:rsidRPr="004C1C91">
        <w:rPr>
          <w:iCs/>
        </w:rPr>
        <w:tab/>
      </w:r>
      <w:r w:rsidRPr="004C1C91">
        <w:t xml:space="preserve">15.8. </w:t>
      </w:r>
      <w:r w:rsidRPr="004C1C91">
        <w:rPr>
          <w:iCs/>
        </w:rPr>
        <w:t>skundo, pareiškimo, pranešimo apie nusikalstamą veiką pagal Baudžiamojo proceso kodekso 166 straipsnio 1 dalies 1 punktą arba tarnybinio pranešimo pagal Baudžiamojo proceso kodekso 166 straipsnio 1 dalies 2 punktą ar pranešimo dėl kriminalinės žvalgybos subjektų veiklos metu gautos kriminalinės žvalgybos informacijos apie nusikalstamą veiką, kuria remiantis pradėtas ikiteisminis tyrimas, registracijos numeris ir data;</w:t>
      </w:r>
    </w:p>
    <w:p w:rsidR="000F0F54" w:rsidRPr="004C1C91" w:rsidRDefault="000F0F54" w:rsidP="000F0F54">
      <w:pPr>
        <w:pStyle w:val="Pagrindinistekstas2"/>
        <w:tabs>
          <w:tab w:val="num" w:pos="709"/>
          <w:tab w:val="left" w:pos="1134"/>
        </w:tabs>
        <w:spacing w:line="276" w:lineRule="auto"/>
        <w:ind w:firstLine="0"/>
      </w:pPr>
      <w:r w:rsidRPr="004C1C91">
        <w:tab/>
        <w:t>15.9.</w:t>
      </w:r>
      <w:proofErr w:type="gramStart"/>
      <w:r w:rsidRPr="004C1C91">
        <w:t xml:space="preserve">  </w:t>
      </w:r>
      <w:proofErr w:type="gramEnd"/>
      <w:r w:rsidRPr="004C1C91">
        <w:rPr>
          <w:iCs/>
        </w:rPr>
        <w:t>nusikalstamos veikos padarymo data (nuo – iki) ir laikas (valanda);</w:t>
      </w:r>
    </w:p>
    <w:p w:rsidR="000F0F54" w:rsidRPr="004C1C91" w:rsidRDefault="000F0F54" w:rsidP="000F0F54">
      <w:pPr>
        <w:pStyle w:val="Pagrindinistekstas2"/>
        <w:tabs>
          <w:tab w:val="num" w:pos="709"/>
          <w:tab w:val="left" w:pos="1134"/>
        </w:tabs>
        <w:spacing w:line="276" w:lineRule="auto"/>
        <w:ind w:firstLine="0"/>
        <w:rPr>
          <w:iCs/>
        </w:rPr>
      </w:pPr>
      <w:r w:rsidRPr="004C1C91">
        <w:tab/>
        <w:t>15.10.</w:t>
      </w:r>
      <w:proofErr w:type="gramStart"/>
      <w:r w:rsidRPr="004C1C91">
        <w:t xml:space="preserve">  </w:t>
      </w:r>
      <w:proofErr w:type="gramEnd"/>
      <w:r w:rsidRPr="004C1C91">
        <w:rPr>
          <w:iCs/>
        </w:rPr>
        <w:t>nusikalstamos veikos aprašymas;</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15.11.</w:t>
      </w:r>
      <w:proofErr w:type="gramStart"/>
      <w:r w:rsidRPr="004C1C91">
        <w:rPr>
          <w:iCs/>
        </w:rPr>
        <w:t xml:space="preserve">  </w:t>
      </w:r>
      <w:proofErr w:type="gramEnd"/>
      <w:r w:rsidRPr="004C1C91">
        <w:rPr>
          <w:iCs/>
        </w:rPr>
        <w:t>nusikalstamos veikos motyvas;</w:t>
      </w:r>
    </w:p>
    <w:p w:rsidR="000F0F54" w:rsidRPr="00DD778D" w:rsidRDefault="000F0F54" w:rsidP="000F0F54">
      <w:pPr>
        <w:pStyle w:val="Pagrindinistekstas2"/>
        <w:tabs>
          <w:tab w:val="num" w:pos="709"/>
          <w:tab w:val="left" w:pos="1134"/>
        </w:tabs>
        <w:spacing w:line="276" w:lineRule="auto"/>
        <w:ind w:firstLine="0"/>
      </w:pPr>
      <w:r w:rsidRPr="004C1C91">
        <w:rPr>
          <w:iCs/>
        </w:rPr>
        <w:tab/>
        <w:t xml:space="preserve">15.12. </w:t>
      </w:r>
      <w:r w:rsidRPr="00DD778D">
        <w:rPr>
          <w:iCs/>
        </w:rPr>
        <w:t xml:space="preserve">nusikalstama veika </w:t>
      </w:r>
      <w:r w:rsidRPr="004C1C91">
        <w:rPr>
          <w:iCs/>
        </w:rPr>
        <w:t>padarytos turtinės žalos fiziniam, juridiniam asmeniui arba valstybei dydis (suma eurais);</w:t>
      </w:r>
    </w:p>
    <w:p w:rsidR="000F0F54" w:rsidRPr="004C1C91" w:rsidRDefault="000F0F54" w:rsidP="000F0F54">
      <w:pPr>
        <w:pStyle w:val="Pagrindinistekstas2"/>
        <w:tabs>
          <w:tab w:val="num" w:pos="709"/>
          <w:tab w:val="left" w:pos="1134"/>
        </w:tabs>
        <w:spacing w:line="276" w:lineRule="auto"/>
        <w:ind w:firstLine="0"/>
      </w:pPr>
      <w:r w:rsidRPr="004C1C91">
        <w:tab/>
        <w:t>15.13.</w:t>
      </w:r>
      <w:proofErr w:type="gramStart"/>
      <w:r w:rsidRPr="004C1C91">
        <w:t xml:space="preserve">  </w:t>
      </w:r>
      <w:proofErr w:type="gramEnd"/>
      <w:r w:rsidRPr="004C1C91">
        <w:rPr>
          <w:iCs/>
        </w:rPr>
        <w:t>ikiteisminio tyrimo, privataus kaltinimo bylos pradėjimo data;</w:t>
      </w:r>
    </w:p>
    <w:p w:rsidR="000F0F54" w:rsidRPr="004C1C91" w:rsidRDefault="000F0F54" w:rsidP="000F0F54">
      <w:pPr>
        <w:pStyle w:val="Pagrindinistekstas2"/>
        <w:tabs>
          <w:tab w:val="num" w:pos="709"/>
          <w:tab w:val="left" w:pos="1134"/>
        </w:tabs>
        <w:spacing w:line="276" w:lineRule="auto"/>
        <w:ind w:firstLine="0"/>
        <w:rPr>
          <w:iCs/>
        </w:rPr>
      </w:pPr>
      <w:r w:rsidRPr="004C1C91">
        <w:tab/>
        <w:t xml:space="preserve">15.14. Baudžiamojo kodekso straipsnis, </w:t>
      </w:r>
      <w:r w:rsidRPr="004C1C91">
        <w:rPr>
          <w:spacing w:val="1"/>
        </w:rPr>
        <w:t>dalis, punktas</w:t>
      </w:r>
      <w:r w:rsidRPr="004C1C91">
        <w:t>, numatantis nusikalstamą veiką, dėl kurios atliekamas ikiteisminis tyrimas</w:t>
      </w:r>
      <w:r w:rsidRPr="004C1C91">
        <w:rPr>
          <w:iCs/>
        </w:rPr>
        <w:t>;</w:t>
      </w:r>
    </w:p>
    <w:p w:rsidR="000F0F54" w:rsidRPr="004C1C91" w:rsidRDefault="000F0F54" w:rsidP="000F0F54">
      <w:pPr>
        <w:pStyle w:val="Pagrindinistekstas2"/>
        <w:tabs>
          <w:tab w:val="num" w:pos="709"/>
          <w:tab w:val="left" w:pos="1134"/>
        </w:tabs>
        <w:spacing w:line="276" w:lineRule="auto"/>
        <w:ind w:firstLine="0"/>
        <w:rPr>
          <w:strike/>
        </w:rPr>
      </w:pPr>
      <w:r w:rsidRPr="004C1C91">
        <w:rPr>
          <w:iCs/>
        </w:rPr>
        <w:tab/>
        <w:t xml:space="preserve">15.15. </w:t>
      </w:r>
      <w:r>
        <w:rPr>
          <w:iCs/>
        </w:rPr>
        <w:t>žyma apie</w:t>
      </w:r>
      <w:r w:rsidRPr="004C1C91">
        <w:rPr>
          <w:iCs/>
        </w:rPr>
        <w:t xml:space="preserve"> kaltės form</w:t>
      </w:r>
      <w:r>
        <w:rPr>
          <w:iCs/>
        </w:rPr>
        <w:t>ą</w:t>
      </w:r>
      <w:r w:rsidRPr="004C1C91">
        <w:rPr>
          <w:iCs/>
        </w:rPr>
        <w:t>:</w:t>
      </w:r>
      <w:r>
        <w:rPr>
          <w:iCs/>
        </w:rPr>
        <w:t xml:space="preserve"> nusikaltimas ar baudžiamasis nusižengimas padarytas tyčia ar dėl neatsargumo;</w:t>
      </w:r>
    </w:p>
    <w:p w:rsidR="000F0F54" w:rsidRPr="004C1C91" w:rsidRDefault="000F0F54" w:rsidP="000F0F54">
      <w:pPr>
        <w:pStyle w:val="Pagrindinistekstas2"/>
        <w:tabs>
          <w:tab w:val="num" w:pos="709"/>
          <w:tab w:val="left" w:pos="1134"/>
        </w:tabs>
        <w:spacing w:line="276" w:lineRule="auto"/>
        <w:ind w:firstLine="0"/>
      </w:pPr>
      <w:r w:rsidRPr="004C1C91">
        <w:tab/>
        <w:t>15.16.</w:t>
      </w:r>
      <w:proofErr w:type="gramStart"/>
      <w:r w:rsidRPr="004C1C91">
        <w:t xml:space="preserve">  </w:t>
      </w:r>
      <w:proofErr w:type="gramEnd"/>
      <w:r w:rsidRPr="004C1C91">
        <w:t>nusikalstamos veikos padarymo stadijos;</w:t>
      </w:r>
    </w:p>
    <w:p w:rsidR="000F0F54" w:rsidRPr="004C1C91" w:rsidRDefault="000F0F54" w:rsidP="000F0F54">
      <w:pPr>
        <w:pStyle w:val="Pagrindinistekstas2"/>
        <w:tabs>
          <w:tab w:val="num" w:pos="709"/>
          <w:tab w:val="left" w:pos="1134"/>
        </w:tabs>
        <w:spacing w:line="276" w:lineRule="auto"/>
        <w:ind w:firstLine="0"/>
      </w:pPr>
      <w:r w:rsidRPr="004C1C91">
        <w:tab/>
        <w:t>15.17.</w:t>
      </w:r>
      <w:proofErr w:type="gramStart"/>
      <w:r w:rsidRPr="004C1C91">
        <w:t xml:space="preserve">  </w:t>
      </w:r>
      <w:proofErr w:type="gramEnd"/>
      <w:r w:rsidRPr="004C1C91">
        <w:t>žyma, ar nusikalstama veika užkardyta;</w:t>
      </w:r>
    </w:p>
    <w:p w:rsidR="000F0F54" w:rsidRPr="004C1C91" w:rsidRDefault="000F0F54" w:rsidP="000F0F54">
      <w:pPr>
        <w:pStyle w:val="Pagrindinistekstas2"/>
        <w:tabs>
          <w:tab w:val="num" w:pos="709"/>
          <w:tab w:val="left" w:pos="1134"/>
        </w:tabs>
        <w:spacing w:line="276" w:lineRule="auto"/>
        <w:ind w:firstLine="0"/>
      </w:pPr>
      <w:r w:rsidRPr="004C1C91">
        <w:tab/>
        <w:t>15.18. užkardytos turtinės žalos, kuri galėjo būti padaryta dėl nusikalstamos veikos fiziniam, juridiniam asmeniui arba valstybei, dydis (suma eurais);</w:t>
      </w:r>
    </w:p>
    <w:p w:rsidR="000F0F54" w:rsidRPr="004C1C91" w:rsidRDefault="000F0F54" w:rsidP="000F0F54">
      <w:pPr>
        <w:pStyle w:val="Pagrindinistekstas2"/>
        <w:tabs>
          <w:tab w:val="num" w:pos="709"/>
          <w:tab w:val="left" w:pos="1134"/>
        </w:tabs>
        <w:spacing w:line="276" w:lineRule="auto"/>
        <w:ind w:firstLine="0"/>
      </w:pPr>
      <w:r w:rsidRPr="004C1C91">
        <w:tab/>
        <w:t>15.19.</w:t>
      </w:r>
      <w:proofErr w:type="gramStart"/>
      <w:r w:rsidRPr="004C1C91">
        <w:t xml:space="preserve">  </w:t>
      </w:r>
      <w:proofErr w:type="gramEnd"/>
      <w:r w:rsidRPr="004C1C91">
        <w:t>žyma, ar nusikalstamos veikos padarymu</w:t>
      </w:r>
      <w:r w:rsidRPr="004C1C91">
        <w:rPr>
          <w:iCs/>
        </w:rPr>
        <w:t xml:space="preserve"> įtariamas asmuo nustatytas ar nenustatytas;</w:t>
      </w:r>
    </w:p>
    <w:p w:rsidR="000F0F54" w:rsidRPr="004C1C91" w:rsidRDefault="000F0F54" w:rsidP="000F0F54">
      <w:pPr>
        <w:pStyle w:val="Pagrindinistekstas2"/>
        <w:tabs>
          <w:tab w:val="num" w:pos="709"/>
          <w:tab w:val="left" w:pos="1134"/>
        </w:tabs>
        <w:spacing w:line="276" w:lineRule="auto"/>
        <w:ind w:firstLine="0"/>
        <w:rPr>
          <w:iCs/>
        </w:rPr>
      </w:pPr>
      <w:r w:rsidRPr="004C1C91">
        <w:tab/>
        <w:t xml:space="preserve">15.20. žyma, ar </w:t>
      </w:r>
      <w:r w:rsidRPr="004C1C91">
        <w:rPr>
          <w:iCs/>
        </w:rPr>
        <w:t>nusikalstamos veikos padarymo metu nukentėjo fiziniai ir (ar) juridiniai asmenys, ar buvo pažeisti teisėti valstybės interesai;</w:t>
      </w:r>
    </w:p>
    <w:p w:rsidR="000F0F54" w:rsidRPr="004C1C91" w:rsidRDefault="000F0F54" w:rsidP="000F0F54">
      <w:pPr>
        <w:pStyle w:val="Pagrindinistekstas2"/>
        <w:tabs>
          <w:tab w:val="num" w:pos="709"/>
          <w:tab w:val="left" w:pos="1134"/>
        </w:tabs>
        <w:spacing w:line="276" w:lineRule="auto"/>
        <w:ind w:firstLine="0"/>
        <w:rPr>
          <w:iCs/>
          <w:strike/>
        </w:rPr>
      </w:pPr>
      <w:r w:rsidRPr="004C1C91">
        <w:rPr>
          <w:iCs/>
        </w:rPr>
        <w:tab/>
        <w:t>15.21. nukentėjusių fizinių asmenų amžiaus grupė (klasifikatorius), nukentėjusių fizinių asmenų skaičius;</w:t>
      </w:r>
    </w:p>
    <w:p w:rsidR="000F0F54" w:rsidRPr="004C1C91" w:rsidRDefault="000F0F54" w:rsidP="000F0F54">
      <w:pPr>
        <w:pStyle w:val="Pagrindinistekstas2"/>
        <w:tabs>
          <w:tab w:val="num" w:pos="709"/>
          <w:tab w:val="left" w:pos="1134"/>
          <w:tab w:val="left" w:pos="6960"/>
        </w:tabs>
        <w:spacing w:line="276" w:lineRule="auto"/>
        <w:ind w:firstLine="0"/>
        <w:rPr>
          <w:iCs/>
        </w:rPr>
      </w:pPr>
      <w:r w:rsidRPr="004C1C91">
        <w:tab/>
        <w:t xml:space="preserve">15.22. </w:t>
      </w:r>
      <w:r w:rsidRPr="004C1C91">
        <w:rPr>
          <w:iCs/>
        </w:rPr>
        <w:t>nusikalstamos veikos padarymo vietos adresas: valstybės kodas, savivaldybė, seniūnija, gyvenamoji vietovė, gatvė, namo numeris, buto numeris, kelio numeris, atkarpa kilometrais, kelio kryptis, koordinatės;</w:t>
      </w:r>
    </w:p>
    <w:p w:rsidR="000F0F54" w:rsidRPr="004C1C91" w:rsidRDefault="000F0F54" w:rsidP="000F0F54">
      <w:pPr>
        <w:pStyle w:val="Pagrindinistekstas2"/>
        <w:tabs>
          <w:tab w:val="num" w:pos="709"/>
          <w:tab w:val="left" w:pos="1134"/>
          <w:tab w:val="right" w:pos="9639"/>
        </w:tabs>
        <w:spacing w:line="276" w:lineRule="auto"/>
        <w:ind w:firstLine="0"/>
        <w:rPr>
          <w:b/>
        </w:rPr>
      </w:pPr>
      <w:r w:rsidRPr="004C1C91">
        <w:tab/>
        <w:t>15.23.</w:t>
      </w:r>
      <w:proofErr w:type="gramStart"/>
      <w:r w:rsidRPr="004C1C91">
        <w:t xml:space="preserve">  </w:t>
      </w:r>
      <w:proofErr w:type="gramEnd"/>
      <w:r w:rsidRPr="004C1C91">
        <w:t xml:space="preserve">tiksli </w:t>
      </w:r>
      <w:r w:rsidRPr="004C1C91">
        <w:rPr>
          <w:iCs/>
        </w:rPr>
        <w:t>nusikalstamos veikos padarymo vieta (gatvė, namas, miškas ir kitos vietos);</w:t>
      </w:r>
    </w:p>
    <w:p w:rsidR="000F0F54" w:rsidRPr="004C1C91" w:rsidRDefault="000F0F54" w:rsidP="000F0F54">
      <w:pPr>
        <w:pStyle w:val="Pagrindinistekstas2"/>
        <w:tabs>
          <w:tab w:val="num" w:pos="709"/>
          <w:tab w:val="left" w:pos="1134"/>
        </w:tabs>
        <w:spacing w:line="276" w:lineRule="auto"/>
        <w:ind w:firstLine="0"/>
        <w:rPr>
          <w:iCs/>
        </w:rPr>
      </w:pPr>
      <w:r w:rsidRPr="004C1C91">
        <w:tab/>
        <w:t>15.24.</w:t>
      </w:r>
      <w:proofErr w:type="gramStart"/>
      <w:r w:rsidRPr="004C1C91">
        <w:t xml:space="preserve">  </w:t>
      </w:r>
      <w:proofErr w:type="gramEnd"/>
      <w:r w:rsidRPr="004C1C91">
        <w:rPr>
          <w:iCs/>
        </w:rPr>
        <w:t>pasikėsinimo dalykas;</w:t>
      </w:r>
    </w:p>
    <w:p w:rsidR="000F0F54" w:rsidRPr="004C1C91" w:rsidRDefault="000F0F54" w:rsidP="000F0F54">
      <w:pPr>
        <w:pStyle w:val="Pagrindinistekstas2"/>
        <w:tabs>
          <w:tab w:val="num" w:pos="709"/>
          <w:tab w:val="left" w:pos="1134"/>
        </w:tabs>
        <w:spacing w:line="276" w:lineRule="auto"/>
        <w:ind w:firstLine="0"/>
      </w:pPr>
      <w:r w:rsidRPr="004C1C91">
        <w:rPr>
          <w:iCs/>
        </w:rPr>
        <w:tab/>
        <w:t>15.25. ikiteisminio tyrimo metu paimto (surasto)</w:t>
      </w:r>
      <w:r w:rsidRPr="004C1C91">
        <w:rPr>
          <w:b/>
          <w:iCs/>
          <w:color w:val="FF0000"/>
        </w:rPr>
        <w:t xml:space="preserve"> </w:t>
      </w:r>
      <w:r w:rsidRPr="004C1C91">
        <w:rPr>
          <w:iCs/>
        </w:rPr>
        <w:t>suklastoto dokumento blanko identifikavimo numeris (jeigu jis yra dokumento blanke), paimtų (surastų) suklastotų dokumentų blankų kiekis (vnt.);</w:t>
      </w:r>
    </w:p>
    <w:p w:rsidR="000F0F54" w:rsidRPr="004C1C91" w:rsidRDefault="000F0F54" w:rsidP="000F0F54">
      <w:pPr>
        <w:pStyle w:val="Pagrindinistekstas2"/>
        <w:tabs>
          <w:tab w:val="num" w:pos="709"/>
          <w:tab w:val="left" w:pos="1134"/>
        </w:tabs>
        <w:spacing w:line="276" w:lineRule="auto"/>
        <w:ind w:firstLine="0"/>
      </w:pPr>
      <w:r w:rsidRPr="004C1C91">
        <w:tab/>
        <w:t>15.26.</w:t>
      </w:r>
      <w:proofErr w:type="gramStart"/>
      <w:r w:rsidRPr="004C1C91">
        <w:t xml:space="preserve">  </w:t>
      </w:r>
      <w:proofErr w:type="gramEnd"/>
      <w:r w:rsidRPr="004C1C91">
        <w:rPr>
          <w:iCs/>
        </w:rPr>
        <w:t>nusikalstamos veikos padarymo būdai;</w:t>
      </w:r>
    </w:p>
    <w:p w:rsidR="000F0F54" w:rsidRPr="004C1C91" w:rsidRDefault="000F0F54" w:rsidP="000F0F54">
      <w:pPr>
        <w:pStyle w:val="Pagrindinistekstas2"/>
        <w:tabs>
          <w:tab w:val="num" w:pos="709"/>
          <w:tab w:val="left" w:pos="1134"/>
        </w:tabs>
        <w:spacing w:line="276" w:lineRule="auto"/>
        <w:ind w:firstLine="0"/>
        <w:rPr>
          <w:iCs/>
        </w:rPr>
      </w:pPr>
      <w:r w:rsidRPr="004C1C91">
        <w:tab/>
        <w:t>15.27.</w:t>
      </w:r>
      <w:proofErr w:type="gramStart"/>
      <w:r w:rsidRPr="004C1C91">
        <w:t xml:space="preserve">  </w:t>
      </w:r>
      <w:proofErr w:type="gramEnd"/>
      <w:r w:rsidRPr="004C1C91">
        <w:rPr>
          <w:iCs/>
        </w:rPr>
        <w:t>nusikalstamos veikos padarymo įrankiai ir priemonės;</w:t>
      </w:r>
    </w:p>
    <w:p w:rsidR="000F0F54" w:rsidRPr="004C1C91" w:rsidRDefault="000F0F54" w:rsidP="000F0F54">
      <w:pPr>
        <w:pStyle w:val="Pagrindinistekstas2"/>
        <w:tabs>
          <w:tab w:val="num" w:pos="709"/>
          <w:tab w:val="left" w:pos="1134"/>
        </w:tabs>
        <w:spacing w:line="276" w:lineRule="auto"/>
        <w:ind w:firstLine="0"/>
      </w:pPr>
      <w:r w:rsidRPr="004C1C91">
        <w:rPr>
          <w:iCs/>
        </w:rPr>
        <w:tab/>
        <w:t>15.28. papildomi duomenys, apibūdinantys nusikalstamą veiką (nusikalstama veika, susijusi su organizuotu nusikalstamumu; nusikalstama veika, susijusi su smurtu artimoje aplinkoje, ir kiti požymiai);</w:t>
      </w:r>
    </w:p>
    <w:p w:rsidR="000F0F54" w:rsidRPr="004C1C91" w:rsidRDefault="000F0F54" w:rsidP="000F0F54">
      <w:pPr>
        <w:pStyle w:val="Pagrindinistekstas2"/>
        <w:tabs>
          <w:tab w:val="num" w:pos="709"/>
          <w:tab w:val="left" w:pos="1134"/>
        </w:tabs>
        <w:spacing w:line="276" w:lineRule="auto"/>
        <w:ind w:firstLine="0"/>
      </w:pPr>
      <w:r w:rsidRPr="004C1C91">
        <w:tab/>
        <w:t xml:space="preserve">15.29. </w:t>
      </w:r>
      <w:r w:rsidRPr="004C1C91">
        <w:rPr>
          <w:iCs/>
        </w:rPr>
        <w:t>sprendimas dėl ikiteisminio tyrimo pabaigos, sustabdymo, atnaujinimo, bylos grąžinimo, bylos perdavimo kitai valstybei, privataus kaltinimo bylos išnagrinėjimo, sprendimą priėmusios prokuratūros, ikiteisminio tyrimo įstaigos ar teismo kodas ir pavadinimas, Baudžiamojo proceso kodekso straipsnis, dalis, punktas, nurodantis priimto sprendimo pagrindą, sprendimo data;</w:t>
      </w:r>
    </w:p>
    <w:p w:rsidR="000F0F54" w:rsidRPr="004C1C91" w:rsidRDefault="000F0F54" w:rsidP="000F0F54">
      <w:pPr>
        <w:pStyle w:val="Pagrindinistekstas2"/>
        <w:tabs>
          <w:tab w:val="num" w:pos="709"/>
          <w:tab w:val="left" w:pos="1134"/>
        </w:tabs>
        <w:spacing w:line="276" w:lineRule="auto"/>
        <w:ind w:firstLine="0"/>
        <w:rPr>
          <w:iCs/>
        </w:rPr>
      </w:pPr>
      <w:r w:rsidRPr="004C1C91">
        <w:lastRenderedPageBreak/>
        <w:tab/>
        <w:t>15.30.</w:t>
      </w:r>
      <w:r w:rsidRPr="004C1C91">
        <w:rPr>
          <w:iCs/>
        </w:rPr>
        <w:t xml:space="preserve"> žyma, ar ikiteisminį tyrimą atliko: prokuroras, ikiteisminio tyrimo pareigūnas;</w:t>
      </w:r>
      <w:proofErr w:type="gramStart"/>
      <w:r w:rsidRPr="004C1C91">
        <w:rPr>
          <w:iCs/>
        </w:rPr>
        <w:t xml:space="preserve">  </w:t>
      </w:r>
      <w:proofErr w:type="gramEnd"/>
      <w:r w:rsidRPr="004C1C91">
        <w:rPr>
          <w:iCs/>
        </w:rPr>
        <w:t>privataus kaltinimo bylą nagrinėjo: teisėjas;</w:t>
      </w:r>
    </w:p>
    <w:p w:rsidR="000F0F54" w:rsidRPr="004C1C91" w:rsidRDefault="000F0F54" w:rsidP="000F0F54">
      <w:pPr>
        <w:pStyle w:val="Pagrindinistekstas2"/>
        <w:tabs>
          <w:tab w:val="num" w:pos="709"/>
          <w:tab w:val="left" w:pos="1134"/>
        </w:tabs>
        <w:spacing w:line="276" w:lineRule="auto"/>
        <w:ind w:firstLine="0"/>
      </w:pPr>
      <w:r w:rsidRPr="004C1C91">
        <w:tab/>
        <w:t xml:space="preserve">15.31. </w:t>
      </w:r>
      <w:r w:rsidRPr="00DD778D">
        <w:t>ikiteisminio tyrimo metu</w:t>
      </w:r>
      <w:r w:rsidRPr="004C1C91">
        <w:t xml:space="preserve"> </w:t>
      </w:r>
      <w:r w:rsidRPr="004C1C91">
        <w:rPr>
          <w:iCs/>
        </w:rPr>
        <w:t>nustatytas turtinės žalos, padarytos fiziniam, juridiniam asmeniui ar valstybei, dydis (suma eurais);</w:t>
      </w:r>
    </w:p>
    <w:p w:rsidR="000F0F54" w:rsidRPr="004C1C91" w:rsidRDefault="000F0F54" w:rsidP="000F0F54">
      <w:pPr>
        <w:pStyle w:val="Pagrindinistekstas2"/>
        <w:tabs>
          <w:tab w:val="num" w:pos="709"/>
          <w:tab w:val="left" w:pos="1134"/>
        </w:tabs>
        <w:spacing w:line="276" w:lineRule="auto"/>
        <w:ind w:firstLine="0"/>
        <w:rPr>
          <w:iCs/>
        </w:rPr>
      </w:pPr>
      <w:r w:rsidRPr="004C1C91">
        <w:tab/>
        <w:t xml:space="preserve">15.32. žyma dėl turtinės žalos atlyginimo (savanoriškai atlyginta, susitarta (įsipareigota) savanoriškai atlyginti turtinę žalą </w:t>
      </w:r>
      <w:r w:rsidRPr="004C1C91">
        <w:rPr>
          <w:iCs/>
        </w:rPr>
        <w:t>(suma eurais);</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15.33.</w:t>
      </w:r>
      <w:proofErr w:type="gramStart"/>
      <w:r w:rsidRPr="004C1C91">
        <w:rPr>
          <w:iCs/>
        </w:rPr>
        <w:t xml:space="preserve">  </w:t>
      </w:r>
      <w:proofErr w:type="gramEnd"/>
      <w:r w:rsidRPr="004C1C91">
        <w:rPr>
          <w:iCs/>
        </w:rPr>
        <w:t>ikiteisminio tyrimo metu laikinai apribota nuosavybės teisė (suma eurais);</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15.34. ikiteisminio tyrimo metu paimta turto (daiktų) (pagrobto, nedeklaruoto) (suma eurais);</w:t>
      </w:r>
    </w:p>
    <w:p w:rsidR="000F0F54" w:rsidRPr="004C1C91" w:rsidRDefault="000F0F54" w:rsidP="000F0F54">
      <w:pPr>
        <w:pStyle w:val="Pagrindinistekstas2"/>
        <w:tabs>
          <w:tab w:val="num" w:pos="709"/>
          <w:tab w:val="left" w:pos="1134"/>
        </w:tabs>
        <w:spacing w:line="276" w:lineRule="auto"/>
        <w:ind w:firstLine="0"/>
      </w:pPr>
      <w:r w:rsidRPr="004C1C91">
        <w:rPr>
          <w:iCs/>
        </w:rPr>
        <w:tab/>
        <w:t>15.35.</w:t>
      </w:r>
      <w:proofErr w:type="gramStart"/>
      <w:r w:rsidRPr="004C1C91">
        <w:rPr>
          <w:iCs/>
        </w:rPr>
        <w:t xml:space="preserve">  </w:t>
      </w:r>
      <w:proofErr w:type="gramEnd"/>
      <w:r w:rsidRPr="004C1C91">
        <w:rPr>
          <w:iCs/>
        </w:rPr>
        <w:t>ikiteisminio tyrimo metu paimta grynųjų pinigų, užsienio valiutos (suma eurais);</w:t>
      </w:r>
    </w:p>
    <w:p w:rsidR="000F0F54" w:rsidRPr="004C1C91" w:rsidRDefault="000F0F54" w:rsidP="000F0F54">
      <w:pPr>
        <w:pStyle w:val="Pagrindinistekstas2"/>
        <w:tabs>
          <w:tab w:val="num" w:pos="709"/>
          <w:tab w:val="left" w:pos="1134"/>
        </w:tabs>
        <w:spacing w:line="276" w:lineRule="auto"/>
        <w:ind w:firstLine="0"/>
      </w:pPr>
      <w:r w:rsidRPr="004C1C91">
        <w:tab/>
        <w:t xml:space="preserve">15.36. ikiteisminio tyrimo metu </w:t>
      </w:r>
      <w:r w:rsidRPr="004C1C91">
        <w:rPr>
          <w:iCs/>
        </w:rPr>
        <w:t>paimta (surasta) narkotinių, psichotropinių medžiagų ar jų pirmtakų (</w:t>
      </w:r>
      <w:proofErr w:type="spellStart"/>
      <w:r w:rsidRPr="004C1C91">
        <w:rPr>
          <w:iCs/>
        </w:rPr>
        <w:t>prekursorių</w:t>
      </w:r>
      <w:proofErr w:type="spellEnd"/>
      <w:r w:rsidRPr="004C1C91">
        <w:rPr>
          <w:iCs/>
        </w:rPr>
        <w:t>), jų rūšis ir kiekis (mg, g, ml, vnt.);</w:t>
      </w:r>
    </w:p>
    <w:p w:rsidR="000F0F54" w:rsidRPr="004C1C91" w:rsidRDefault="000F0F54" w:rsidP="000F0F54">
      <w:pPr>
        <w:pStyle w:val="Pagrindinistekstas2"/>
        <w:tabs>
          <w:tab w:val="num" w:pos="709"/>
          <w:tab w:val="left" w:pos="1134"/>
        </w:tabs>
        <w:spacing w:line="276" w:lineRule="auto"/>
        <w:ind w:firstLine="0"/>
      </w:pPr>
      <w:r w:rsidRPr="004C1C91">
        <w:tab/>
        <w:t xml:space="preserve">15.37. ikiteisminio tyrimo metu </w:t>
      </w:r>
      <w:r w:rsidRPr="004C1C91">
        <w:rPr>
          <w:iCs/>
        </w:rPr>
        <w:t>paimta (išimta iš apyvartos) padirbtų grynųjų pinigų, jų rūšis ir kiekis (vnt.);</w:t>
      </w:r>
    </w:p>
    <w:p w:rsidR="000F0F54" w:rsidRPr="004C1C91" w:rsidRDefault="000F0F54" w:rsidP="000F0F54">
      <w:pPr>
        <w:pStyle w:val="Pagrindinistekstas2"/>
        <w:tabs>
          <w:tab w:val="num" w:pos="709"/>
          <w:tab w:val="left" w:pos="1134"/>
        </w:tabs>
        <w:spacing w:line="276" w:lineRule="auto"/>
        <w:ind w:firstLine="0"/>
      </w:pPr>
      <w:r w:rsidRPr="004C1C91">
        <w:tab/>
        <w:t xml:space="preserve">15.38. ikiteisminio tyrimo metu </w:t>
      </w:r>
      <w:r w:rsidRPr="004C1C91">
        <w:rPr>
          <w:iCs/>
        </w:rPr>
        <w:t>paimta (surasta) teisėtai ar neteisėtai laikytų ginklų, šaudmenų ar kitų daiktų, skirtų naudoti juos kaip ginklus, rūšis ir kiekis (vnt.);</w:t>
      </w:r>
    </w:p>
    <w:p w:rsidR="000F0F54" w:rsidRPr="004C1C91" w:rsidRDefault="000F0F54" w:rsidP="000F0F54">
      <w:pPr>
        <w:pStyle w:val="Pagrindinistekstas2"/>
        <w:tabs>
          <w:tab w:val="num" w:pos="709"/>
          <w:tab w:val="left" w:pos="1134"/>
        </w:tabs>
        <w:spacing w:line="276" w:lineRule="auto"/>
        <w:ind w:firstLine="0"/>
      </w:pPr>
      <w:r w:rsidRPr="004C1C91">
        <w:tab/>
        <w:t xml:space="preserve">15.39. asmenį, įtariamą (kaltinamą) nusikalstamos veikos padarymu, </w:t>
      </w:r>
      <w:r w:rsidRPr="004C1C91">
        <w:rPr>
          <w:iCs/>
        </w:rPr>
        <w:t>nustatyti padėjo ikiteisminio tyrimo pareigūnas, prokuroras, visuomenė, nukentėjęs asmuo, kiti subjektai;</w:t>
      </w:r>
    </w:p>
    <w:p w:rsidR="000F0F54" w:rsidRPr="004C1C91" w:rsidRDefault="000F0F54" w:rsidP="000F0F54">
      <w:pPr>
        <w:pStyle w:val="Pagrindinistekstas2"/>
        <w:tabs>
          <w:tab w:val="num" w:pos="709"/>
          <w:tab w:val="left" w:pos="1134"/>
        </w:tabs>
        <w:spacing w:line="276" w:lineRule="auto"/>
        <w:ind w:firstLine="0"/>
      </w:pPr>
      <w:r w:rsidRPr="004C1C91">
        <w:tab/>
        <w:t xml:space="preserve">15.40. žyma, ar </w:t>
      </w:r>
      <w:r w:rsidRPr="004C1C91">
        <w:rPr>
          <w:iCs/>
        </w:rPr>
        <w:t>išaiškinant nusikalstamą veiką buvo panaudotos mokslinės – techninės priemonės, įskaitos ir kartotekos, informacinės sistemos ir kitos priemonės;</w:t>
      </w:r>
    </w:p>
    <w:p w:rsidR="000F0F54" w:rsidRPr="004C1C91" w:rsidRDefault="000F0F54" w:rsidP="000F0F54">
      <w:pPr>
        <w:pStyle w:val="Pagrindinistekstas2"/>
        <w:tabs>
          <w:tab w:val="num" w:pos="709"/>
          <w:tab w:val="left" w:pos="1134"/>
        </w:tabs>
        <w:spacing w:line="276" w:lineRule="auto"/>
        <w:ind w:firstLine="0"/>
      </w:pPr>
      <w:r w:rsidRPr="004C1C91">
        <w:tab/>
        <w:t>15.41. žyma,</w:t>
      </w:r>
      <w:r w:rsidRPr="00DD778D">
        <w:t xml:space="preserve"> kad n</w:t>
      </w:r>
      <w:r w:rsidRPr="008F5FE8">
        <w:t xml:space="preserve">usikalstama veika užkardyta ar atskleista pagal </w:t>
      </w:r>
      <w:r w:rsidRPr="004C1C91">
        <w:t>kriminalinės žvalgybos subjektų veiklos metu gautą kriminalinės žvalgybos informaciją;</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r>
      <w:r w:rsidRPr="004C1C91">
        <w:t>15.42. ikiteisminio tyrimo</w:t>
      </w:r>
      <w:r w:rsidRPr="004C1C91">
        <w:rPr>
          <w:iCs/>
        </w:rPr>
        <w:t xml:space="preserve"> bylos, su kuria sujungta (iš kurios išskirta) ikiteisminio tyrimo byla, numeris, sprendimo sujungti ar išskirti ikiteisminio tyrimo bylas priėmimo data;</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15.43. ikiteisminio tyrimo įstaigos</w:t>
      </w:r>
      <w:r>
        <w:rPr>
          <w:iCs/>
        </w:rPr>
        <w:t>,</w:t>
      </w:r>
      <w:proofErr w:type="gramStart"/>
      <w:r>
        <w:rPr>
          <w:iCs/>
        </w:rPr>
        <w:t xml:space="preserve"> </w:t>
      </w:r>
      <w:r w:rsidRPr="004C1C91">
        <w:rPr>
          <w:iCs/>
        </w:rPr>
        <w:t xml:space="preserve"> </w:t>
      </w:r>
      <w:proofErr w:type="gramEnd"/>
      <w:r w:rsidRPr="004C1C91">
        <w:rPr>
          <w:iCs/>
        </w:rPr>
        <w:t>prokuratūros</w:t>
      </w:r>
      <w:r>
        <w:rPr>
          <w:iCs/>
        </w:rPr>
        <w:t xml:space="preserve"> ar prokuratūros struktūrinio padalinio</w:t>
      </w:r>
      <w:r w:rsidRPr="004C1C91">
        <w:rPr>
          <w:iCs/>
        </w:rPr>
        <w:t>, kuria</w:t>
      </w:r>
      <w:r>
        <w:rPr>
          <w:iCs/>
        </w:rPr>
        <w:t>m</w:t>
      </w:r>
      <w:r w:rsidRPr="004C1C91">
        <w:rPr>
          <w:iCs/>
        </w:rPr>
        <w:t xml:space="preserve"> perduota tirti ikiteisminio tyrimo byla, kodas ir pavadinimas.</w:t>
      </w:r>
    </w:p>
    <w:p w:rsidR="000F0F54" w:rsidRPr="004C1C91" w:rsidRDefault="000F0F54" w:rsidP="000F0F54">
      <w:pPr>
        <w:pStyle w:val="Pagrindinistekstas2"/>
        <w:tabs>
          <w:tab w:val="num" w:pos="709"/>
          <w:tab w:val="left" w:pos="1134"/>
        </w:tabs>
        <w:spacing w:line="276" w:lineRule="auto"/>
        <w:ind w:firstLine="0"/>
      </w:pPr>
      <w:r w:rsidRPr="004C1C91">
        <w:rPr>
          <w:iCs/>
        </w:rPr>
        <w:tab/>
      </w:r>
      <w:r w:rsidRPr="004C1C91">
        <w:t>15.44.</w:t>
      </w:r>
      <w:proofErr w:type="gramStart"/>
      <w:r w:rsidRPr="004C1C91">
        <w:t xml:space="preserve">  </w:t>
      </w:r>
      <w:proofErr w:type="gramEnd"/>
      <w:r w:rsidRPr="004C1C91">
        <w:t>Fizinio a</w:t>
      </w:r>
      <w:r w:rsidRPr="004C1C91">
        <w:rPr>
          <w:iCs/>
        </w:rPr>
        <w:t>smens,</w:t>
      </w:r>
      <w:r w:rsidRPr="004C1C91">
        <w:t xml:space="preserve"> </w:t>
      </w:r>
      <w:r w:rsidRPr="004C1C91">
        <w:rPr>
          <w:iCs/>
        </w:rPr>
        <w:t xml:space="preserve">įtariamo (kaltinamo) </w:t>
      </w:r>
      <w:r w:rsidRPr="004C1C91">
        <w:t>nusikalstamos veikos padarymu,</w:t>
      </w:r>
      <w:r w:rsidRPr="004C1C91">
        <w:rPr>
          <w:iCs/>
        </w:rPr>
        <w:t xml:space="preserve"> duomenys:</w:t>
      </w:r>
    </w:p>
    <w:p w:rsidR="000F0F54" w:rsidRPr="004C1C91" w:rsidRDefault="000F0F54" w:rsidP="000F0F54">
      <w:pPr>
        <w:pStyle w:val="Pagrindinistekstas2"/>
        <w:tabs>
          <w:tab w:val="num" w:pos="709"/>
          <w:tab w:val="left" w:pos="1134"/>
        </w:tabs>
        <w:spacing w:line="276" w:lineRule="auto"/>
        <w:ind w:firstLine="0"/>
      </w:pPr>
      <w:r w:rsidRPr="004C1C91">
        <w:tab/>
        <w:t>15.44.1. asmens kodas arba gimimo data (kai asmens kodas teisės aktų nustatyta tvarka nesuteiktas);</w:t>
      </w:r>
    </w:p>
    <w:p w:rsidR="000F0F54" w:rsidRPr="004C1C91" w:rsidRDefault="000F0F54" w:rsidP="000F0F54">
      <w:pPr>
        <w:pStyle w:val="Pagrindinistekstas2"/>
        <w:tabs>
          <w:tab w:val="num" w:pos="709"/>
          <w:tab w:val="left" w:pos="1134"/>
        </w:tabs>
        <w:spacing w:line="276" w:lineRule="auto"/>
        <w:ind w:firstLine="0"/>
      </w:pPr>
      <w:r w:rsidRPr="004C1C91">
        <w:tab/>
        <w:t>15.44.2.</w:t>
      </w:r>
      <w:proofErr w:type="gramStart"/>
      <w:r w:rsidRPr="004C1C91">
        <w:t xml:space="preserve">  </w:t>
      </w:r>
      <w:proofErr w:type="gramEnd"/>
      <w:r w:rsidRPr="004C1C91">
        <w:t>vardas (vardai);</w:t>
      </w:r>
    </w:p>
    <w:p w:rsidR="000F0F54" w:rsidRPr="004C1C91" w:rsidRDefault="000F0F54" w:rsidP="000F0F54">
      <w:pPr>
        <w:pStyle w:val="Pagrindinistekstas2"/>
        <w:tabs>
          <w:tab w:val="num" w:pos="709"/>
          <w:tab w:val="left" w:pos="1134"/>
        </w:tabs>
        <w:spacing w:line="276" w:lineRule="auto"/>
        <w:ind w:firstLine="0"/>
      </w:pPr>
      <w:r w:rsidRPr="004C1C91">
        <w:tab/>
        <w:t>15.44.3.</w:t>
      </w:r>
      <w:proofErr w:type="gramStart"/>
      <w:r w:rsidRPr="004C1C91">
        <w:t xml:space="preserve">  </w:t>
      </w:r>
      <w:proofErr w:type="gramEnd"/>
      <w:r w:rsidRPr="004C1C91">
        <w:t>pavardė (pavardės);</w:t>
      </w:r>
    </w:p>
    <w:p w:rsidR="000F0F54" w:rsidRPr="004C1C91" w:rsidRDefault="000F0F54" w:rsidP="000F0F54">
      <w:pPr>
        <w:pStyle w:val="Pagrindinistekstas2"/>
        <w:tabs>
          <w:tab w:val="num" w:pos="709"/>
          <w:tab w:val="left" w:pos="1134"/>
        </w:tabs>
        <w:spacing w:line="276" w:lineRule="auto"/>
        <w:ind w:firstLine="0"/>
      </w:pPr>
      <w:r w:rsidRPr="004C1C91">
        <w:tab/>
        <w:t>15.44.4.</w:t>
      </w:r>
      <w:proofErr w:type="gramStart"/>
      <w:r w:rsidRPr="004C1C91">
        <w:t xml:space="preserve">  </w:t>
      </w:r>
      <w:proofErr w:type="gramEnd"/>
      <w:r w:rsidRPr="004C1C91">
        <w:t>amžius nusikalstamos veikos padarymo metu;</w:t>
      </w:r>
    </w:p>
    <w:p w:rsidR="000F0F54" w:rsidRPr="004C1C91" w:rsidRDefault="000F0F54" w:rsidP="000F0F54">
      <w:pPr>
        <w:pStyle w:val="Pagrindinistekstas2"/>
        <w:tabs>
          <w:tab w:val="num" w:pos="709"/>
          <w:tab w:val="left" w:pos="1134"/>
        </w:tabs>
        <w:spacing w:line="276" w:lineRule="auto"/>
        <w:ind w:firstLine="0"/>
      </w:pPr>
      <w:r w:rsidRPr="004C1C91">
        <w:tab/>
        <w:t>15.44.5.</w:t>
      </w:r>
      <w:proofErr w:type="gramStart"/>
      <w:r w:rsidRPr="004C1C91">
        <w:t xml:space="preserve">  </w:t>
      </w:r>
      <w:proofErr w:type="gramEnd"/>
      <w:r w:rsidRPr="004C1C91">
        <w:t>lytis;</w:t>
      </w:r>
    </w:p>
    <w:p w:rsidR="000F0F54" w:rsidRPr="004C1C91" w:rsidRDefault="000F0F54" w:rsidP="000F0F54">
      <w:pPr>
        <w:pStyle w:val="Pagrindinistekstas2"/>
        <w:tabs>
          <w:tab w:val="num" w:pos="709"/>
          <w:tab w:val="left" w:pos="1134"/>
        </w:tabs>
        <w:spacing w:line="276" w:lineRule="auto"/>
        <w:ind w:firstLine="0"/>
      </w:pPr>
      <w:r w:rsidRPr="004C1C91">
        <w:tab/>
        <w:t>15.44.6.</w:t>
      </w:r>
      <w:proofErr w:type="gramStart"/>
      <w:r w:rsidRPr="004C1C91">
        <w:t xml:space="preserve">  </w:t>
      </w:r>
      <w:proofErr w:type="gramEnd"/>
      <w:r w:rsidRPr="004C1C91">
        <w:t>pilietybė;</w:t>
      </w:r>
    </w:p>
    <w:p w:rsidR="000F0F54" w:rsidRPr="004C1C91" w:rsidRDefault="000F0F54" w:rsidP="000F0F54">
      <w:pPr>
        <w:pStyle w:val="Pagrindinistekstas2"/>
        <w:tabs>
          <w:tab w:val="num" w:pos="709"/>
          <w:tab w:val="left" w:pos="1134"/>
        </w:tabs>
        <w:spacing w:line="276" w:lineRule="auto"/>
        <w:ind w:firstLine="0"/>
      </w:pPr>
      <w:r w:rsidRPr="004C1C91">
        <w:tab/>
        <w:t>15.44.7. žyma, ar užsienio valstybės piliečio, asmens be pilietybės buvimas Lietuvoje: teisėtas arba neteisėtas;</w:t>
      </w:r>
    </w:p>
    <w:p w:rsidR="000F0F54" w:rsidRPr="004C1C91" w:rsidRDefault="000F0F54" w:rsidP="000F0F54">
      <w:pPr>
        <w:pStyle w:val="Pagrindinistekstas2"/>
        <w:tabs>
          <w:tab w:val="num" w:pos="709"/>
          <w:tab w:val="left" w:pos="1134"/>
        </w:tabs>
        <w:spacing w:line="276" w:lineRule="auto"/>
        <w:ind w:firstLine="0"/>
      </w:pPr>
      <w:r w:rsidRPr="004C1C91">
        <w:tab/>
        <w:t>15.44.8.</w:t>
      </w:r>
      <w:proofErr w:type="gramStart"/>
      <w:r w:rsidRPr="004C1C91">
        <w:t xml:space="preserve">  </w:t>
      </w:r>
      <w:proofErr w:type="gramEnd"/>
      <w:r w:rsidRPr="004C1C91">
        <w:t>išsilavinimas;</w:t>
      </w:r>
    </w:p>
    <w:p w:rsidR="000F0F54" w:rsidRPr="004C1C91" w:rsidRDefault="000F0F54" w:rsidP="000F0F54">
      <w:pPr>
        <w:pStyle w:val="Pagrindinistekstas2"/>
        <w:tabs>
          <w:tab w:val="num" w:pos="709"/>
          <w:tab w:val="left" w:pos="1134"/>
        </w:tabs>
        <w:spacing w:line="276" w:lineRule="auto"/>
        <w:ind w:firstLine="0"/>
      </w:pPr>
      <w:r w:rsidRPr="004C1C91">
        <w:tab/>
        <w:t>15.44.9.</w:t>
      </w:r>
      <w:proofErr w:type="gramStart"/>
      <w:r w:rsidRPr="004C1C91">
        <w:t xml:space="preserve">  </w:t>
      </w:r>
      <w:proofErr w:type="gramEnd"/>
      <w:r w:rsidRPr="004C1C91">
        <w:t>užimtumas;</w:t>
      </w:r>
    </w:p>
    <w:p w:rsidR="000F0F54" w:rsidRPr="004C1C91" w:rsidRDefault="000F0F54" w:rsidP="000F0F54">
      <w:pPr>
        <w:pStyle w:val="Pagrindinistekstas2"/>
        <w:tabs>
          <w:tab w:val="num" w:pos="709"/>
          <w:tab w:val="left" w:pos="1134"/>
        </w:tabs>
        <w:spacing w:line="276" w:lineRule="auto"/>
        <w:ind w:firstLine="0"/>
        <w:rPr>
          <w:iCs/>
        </w:rPr>
      </w:pPr>
      <w:r w:rsidRPr="004C1C91">
        <w:tab/>
        <w:t xml:space="preserve">15.44.10. kiti </w:t>
      </w:r>
      <w:r w:rsidRPr="004C1C91">
        <w:rPr>
          <w:iCs/>
        </w:rPr>
        <w:t>požymiai: narkomanas, recidyvistas, nepakaltinamas, ribotai pakaltinamas, nusikalstamą veiką, kurios padarymu įtariamas (kaltinamas), padarė būdamas neblaivus ar apsvaigęs nuo narkotinių, psichotropinių ar kitų psichiką veikiančių medžiagų;</w:t>
      </w:r>
    </w:p>
    <w:p w:rsidR="000F0F54" w:rsidRPr="004C1C91" w:rsidRDefault="000F0F54" w:rsidP="000F0F54">
      <w:pPr>
        <w:pStyle w:val="Pagrindinistekstas2"/>
        <w:tabs>
          <w:tab w:val="num" w:pos="709"/>
          <w:tab w:val="left" w:pos="1134"/>
        </w:tabs>
        <w:spacing w:line="276" w:lineRule="auto"/>
        <w:ind w:firstLine="0"/>
        <w:rPr>
          <w:i/>
        </w:rPr>
      </w:pPr>
      <w:r w:rsidRPr="004C1C91">
        <w:rPr>
          <w:iCs/>
        </w:rPr>
        <w:tab/>
      </w:r>
      <w:r w:rsidRPr="004C1C91">
        <w:t xml:space="preserve">15.44.11. </w:t>
      </w:r>
      <w:r w:rsidRPr="004C1C91">
        <w:rPr>
          <w:iCs/>
        </w:rPr>
        <w:t>paskirtų kardomųjų priemonių rūšys; kardomąją priemonę paskyrė: prokuroras, ikiteisminio tyrimo teisėjas, teismas arba ikiteisminio tyrimo pareigūnas;</w:t>
      </w:r>
    </w:p>
    <w:p w:rsidR="000F0F54" w:rsidRPr="004C1C91" w:rsidRDefault="000F0F54" w:rsidP="000F0F54">
      <w:pPr>
        <w:pStyle w:val="Pagrindinistekstas2"/>
        <w:tabs>
          <w:tab w:val="num" w:pos="709"/>
          <w:tab w:val="left" w:pos="1134"/>
        </w:tabs>
        <w:spacing w:line="276" w:lineRule="auto"/>
        <w:ind w:firstLine="0"/>
        <w:rPr>
          <w:strike/>
        </w:rPr>
      </w:pPr>
      <w:r w:rsidRPr="004C1C91">
        <w:tab/>
        <w:t>15.44.12. nusikalstamos veikos padarymu įtariamas (kaltinamas) fizinis asmuo pakartotinai padarė nusikalstamą veiką: asmuo nusikalstamą veiką pakartotinai padarė tuo metu, kai jis buvo atleistas nuo baudžiamosios atsakomybės vadovaujantis Baudžiamojo kodekso</w:t>
      </w:r>
      <w:proofErr w:type="gramStart"/>
      <w:r w:rsidRPr="004C1C91">
        <w:t xml:space="preserve">  </w:t>
      </w:r>
      <w:proofErr w:type="gramEnd"/>
      <w:r w:rsidRPr="004C1C91">
        <w:t xml:space="preserve">36 – 40 straipsniais, </w:t>
      </w:r>
      <w:r w:rsidRPr="004C1C91">
        <w:lastRenderedPageBreak/>
        <w:t xml:space="preserve">kai jam buvo atidėtas bausmės vykdymas vadovaujantis Baudžiamojo kodekso 75 straipsniu arba jis buvo atleistas nuo bausmės dėl ligos vadovaujantis Baudžiamojo kodekso 76 straipsniu, kai jam buvo taikyta amnestija, patenkintas jo malonės prašymas, kai jam buvo priimtas apkaltinamasis nuosprendis; asmuo padarė nusikalstamą veiką būdamas recidyvistu; asmuo padarė nusikalstamą veiką per vienerius metus jį paleidus iš pataisos įstaigos; asmuo anksčiau atliko </w:t>
      </w:r>
      <w:r w:rsidRPr="00DD778D">
        <w:t xml:space="preserve">laisvės atėmimo </w:t>
      </w:r>
      <w:r w:rsidRPr="004C1C91">
        <w:t>bausmę užsienio valstybė</w:t>
      </w:r>
      <w:r w:rsidRPr="00DD778D">
        <w:t>je</w:t>
      </w:r>
      <w:r w:rsidRPr="004C1C91">
        <w:t>; asmuo susijęs su organizuotu nusikalstamumu.</w:t>
      </w:r>
    </w:p>
    <w:p w:rsidR="000F0F54" w:rsidRPr="004C1C91" w:rsidRDefault="000F0F54" w:rsidP="000F0F54">
      <w:pPr>
        <w:pStyle w:val="Pagrindinistekstas2"/>
        <w:tabs>
          <w:tab w:val="num" w:pos="709"/>
          <w:tab w:val="left" w:pos="1134"/>
        </w:tabs>
        <w:spacing w:line="276" w:lineRule="auto"/>
        <w:ind w:firstLine="0"/>
      </w:pPr>
      <w:r w:rsidRPr="004C1C91">
        <w:rPr>
          <w:iCs/>
        </w:rPr>
        <w:tab/>
      </w:r>
      <w:r w:rsidRPr="004C1C91">
        <w:t>15.45.</w:t>
      </w:r>
      <w:proofErr w:type="gramStart"/>
      <w:r w:rsidRPr="004C1C91">
        <w:t xml:space="preserve">  </w:t>
      </w:r>
      <w:proofErr w:type="gramEnd"/>
      <w:r w:rsidRPr="004C1C91">
        <w:t>Juridinio asmens, įtariamo (kaltinamo) nusikalstamos veikos padarymu, duomenys:</w:t>
      </w:r>
    </w:p>
    <w:p w:rsidR="000F0F54" w:rsidRPr="004C1C91" w:rsidRDefault="000F0F54" w:rsidP="000F0F54">
      <w:pPr>
        <w:pStyle w:val="Pagrindinistekstas2"/>
        <w:tabs>
          <w:tab w:val="num" w:pos="709"/>
          <w:tab w:val="left" w:pos="1134"/>
        </w:tabs>
        <w:spacing w:line="276" w:lineRule="auto"/>
        <w:ind w:firstLine="0"/>
      </w:pPr>
      <w:r w:rsidRPr="004C1C91">
        <w:tab/>
        <w:t>15.45.1.</w:t>
      </w:r>
      <w:proofErr w:type="gramStart"/>
      <w:r w:rsidRPr="004C1C91">
        <w:t xml:space="preserve">  </w:t>
      </w:r>
      <w:proofErr w:type="gramEnd"/>
      <w:r w:rsidRPr="004C1C91">
        <w:t>kodas;</w:t>
      </w:r>
    </w:p>
    <w:p w:rsidR="000F0F54" w:rsidRPr="004C1C91" w:rsidRDefault="000F0F54" w:rsidP="000F0F54">
      <w:pPr>
        <w:pStyle w:val="Pagrindinistekstas2"/>
        <w:tabs>
          <w:tab w:val="num" w:pos="709"/>
          <w:tab w:val="left" w:pos="1134"/>
        </w:tabs>
        <w:spacing w:line="276" w:lineRule="auto"/>
        <w:ind w:firstLine="0"/>
      </w:pPr>
      <w:r w:rsidRPr="004C1C91">
        <w:tab/>
        <w:t>15.45.2.</w:t>
      </w:r>
      <w:proofErr w:type="gramStart"/>
      <w:r w:rsidRPr="004C1C91">
        <w:t xml:space="preserve">  </w:t>
      </w:r>
      <w:proofErr w:type="gramEnd"/>
      <w:r w:rsidRPr="004C1C91">
        <w:t>pavadinimas.</w:t>
      </w:r>
    </w:p>
    <w:p w:rsidR="000F0F54" w:rsidRPr="004C1C91" w:rsidRDefault="000F0F54" w:rsidP="000F0F54">
      <w:pPr>
        <w:pStyle w:val="Pagrindinistekstas2"/>
        <w:tabs>
          <w:tab w:val="num" w:pos="709"/>
          <w:tab w:val="left" w:pos="1134"/>
        </w:tabs>
        <w:spacing w:line="276" w:lineRule="auto"/>
        <w:ind w:firstLine="0"/>
      </w:pPr>
      <w:r w:rsidRPr="004C1C91">
        <w:tab/>
        <w:t>15.46.</w:t>
      </w:r>
      <w:proofErr w:type="gramStart"/>
      <w:r w:rsidRPr="004C1C91">
        <w:t xml:space="preserve">  </w:t>
      </w:r>
      <w:proofErr w:type="gramEnd"/>
      <w:r w:rsidRPr="004C1C91">
        <w:t>Nukentėjusio fizinio asmens duomenys:</w:t>
      </w:r>
    </w:p>
    <w:p w:rsidR="000F0F54" w:rsidRPr="004C1C91" w:rsidRDefault="000F0F54" w:rsidP="000F0F54">
      <w:pPr>
        <w:pStyle w:val="Pagrindinistekstas2"/>
        <w:tabs>
          <w:tab w:val="num" w:pos="709"/>
          <w:tab w:val="left" w:pos="1134"/>
        </w:tabs>
        <w:spacing w:line="276" w:lineRule="auto"/>
        <w:ind w:firstLine="0"/>
      </w:pPr>
      <w:r w:rsidRPr="004C1C91">
        <w:tab/>
        <w:t>15.46.1. asmens kodas arba gimimo data (kai asmens kodas teisės aktų nustatyta tvarka nesuteiktas);</w:t>
      </w:r>
    </w:p>
    <w:p w:rsidR="000F0F54" w:rsidRPr="004C1C91" w:rsidRDefault="000F0F54" w:rsidP="000F0F54">
      <w:pPr>
        <w:pStyle w:val="Pagrindinistekstas2"/>
        <w:tabs>
          <w:tab w:val="num" w:pos="709"/>
          <w:tab w:val="left" w:pos="1134"/>
        </w:tabs>
        <w:spacing w:line="276" w:lineRule="auto"/>
        <w:ind w:firstLine="0"/>
      </w:pPr>
      <w:r w:rsidRPr="004C1C91">
        <w:tab/>
        <w:t>15.46.2.</w:t>
      </w:r>
      <w:proofErr w:type="gramStart"/>
      <w:r w:rsidRPr="004C1C91">
        <w:t xml:space="preserve">  </w:t>
      </w:r>
      <w:proofErr w:type="gramEnd"/>
      <w:r w:rsidRPr="004C1C91">
        <w:t>vardas (vardai);</w:t>
      </w:r>
    </w:p>
    <w:p w:rsidR="000F0F54" w:rsidRPr="004C1C91" w:rsidRDefault="000F0F54" w:rsidP="000F0F54">
      <w:pPr>
        <w:pStyle w:val="Pagrindinistekstas2"/>
        <w:tabs>
          <w:tab w:val="num" w:pos="709"/>
          <w:tab w:val="left" w:pos="1134"/>
        </w:tabs>
        <w:spacing w:line="276" w:lineRule="auto"/>
        <w:ind w:firstLine="0"/>
      </w:pPr>
      <w:r w:rsidRPr="004C1C91">
        <w:tab/>
        <w:t>15.46.3.</w:t>
      </w:r>
      <w:proofErr w:type="gramStart"/>
      <w:r w:rsidRPr="004C1C91">
        <w:t xml:space="preserve">  </w:t>
      </w:r>
      <w:proofErr w:type="gramEnd"/>
      <w:r w:rsidRPr="004C1C91">
        <w:t>pavardė (pavardės);</w:t>
      </w:r>
    </w:p>
    <w:p w:rsidR="000F0F54" w:rsidRPr="004C1C91" w:rsidRDefault="000F0F54" w:rsidP="000F0F54">
      <w:pPr>
        <w:pStyle w:val="Pagrindinistekstas2"/>
        <w:tabs>
          <w:tab w:val="num" w:pos="709"/>
          <w:tab w:val="left" w:pos="1134"/>
        </w:tabs>
        <w:spacing w:line="276" w:lineRule="auto"/>
        <w:ind w:firstLine="0"/>
      </w:pPr>
      <w:r w:rsidRPr="004C1C91">
        <w:tab/>
        <w:t>15.46.4.</w:t>
      </w:r>
      <w:proofErr w:type="gramStart"/>
      <w:r w:rsidRPr="004C1C91">
        <w:t xml:space="preserve">  </w:t>
      </w:r>
      <w:proofErr w:type="gramEnd"/>
      <w:r w:rsidRPr="004C1C91">
        <w:t>lytis;</w:t>
      </w:r>
    </w:p>
    <w:p w:rsidR="000F0F54" w:rsidRPr="004C1C91" w:rsidRDefault="000F0F54" w:rsidP="000F0F54">
      <w:pPr>
        <w:pStyle w:val="Pagrindinistekstas2"/>
        <w:tabs>
          <w:tab w:val="num" w:pos="709"/>
          <w:tab w:val="left" w:pos="1134"/>
        </w:tabs>
        <w:spacing w:line="276" w:lineRule="auto"/>
        <w:ind w:firstLine="0"/>
      </w:pPr>
      <w:r w:rsidRPr="004C1C91">
        <w:tab/>
        <w:t>15.46.5.</w:t>
      </w:r>
      <w:proofErr w:type="gramStart"/>
      <w:r w:rsidRPr="004C1C91">
        <w:t xml:space="preserve">  </w:t>
      </w:r>
      <w:proofErr w:type="gramEnd"/>
      <w:r w:rsidRPr="004C1C91">
        <w:t>amžius nusikalstamos veikos padarymo metu;</w:t>
      </w:r>
    </w:p>
    <w:p w:rsidR="000F0F54" w:rsidRPr="004C1C91" w:rsidRDefault="000F0F54" w:rsidP="000F0F54">
      <w:pPr>
        <w:pStyle w:val="Pagrindinistekstas2"/>
        <w:tabs>
          <w:tab w:val="num" w:pos="709"/>
          <w:tab w:val="left" w:pos="1134"/>
        </w:tabs>
        <w:spacing w:line="276" w:lineRule="auto"/>
        <w:ind w:firstLine="0"/>
      </w:pPr>
      <w:r w:rsidRPr="004C1C91">
        <w:tab/>
        <w:t>15.46.6.</w:t>
      </w:r>
      <w:proofErr w:type="gramStart"/>
      <w:r w:rsidRPr="004C1C91">
        <w:t xml:space="preserve">  </w:t>
      </w:r>
      <w:proofErr w:type="gramEnd"/>
      <w:r w:rsidRPr="004C1C91">
        <w:t>pilietybė;</w:t>
      </w:r>
    </w:p>
    <w:p w:rsidR="000F0F54" w:rsidRPr="004C1C91" w:rsidRDefault="000F0F54" w:rsidP="000F0F54">
      <w:pPr>
        <w:pStyle w:val="Pagrindinistekstas2"/>
        <w:tabs>
          <w:tab w:val="num" w:pos="709"/>
          <w:tab w:val="left" w:pos="1134"/>
        </w:tabs>
        <w:spacing w:line="276" w:lineRule="auto"/>
        <w:ind w:firstLine="0"/>
      </w:pPr>
      <w:r w:rsidRPr="004C1C91">
        <w:tab/>
        <w:t>15.46.7.</w:t>
      </w:r>
      <w:proofErr w:type="gramStart"/>
      <w:r w:rsidRPr="004C1C91">
        <w:t xml:space="preserve">  </w:t>
      </w:r>
      <w:proofErr w:type="gramEnd"/>
      <w:r w:rsidRPr="004C1C91">
        <w:t>išsilavinimas;</w:t>
      </w:r>
    </w:p>
    <w:p w:rsidR="000F0F54" w:rsidRPr="004C1C91" w:rsidRDefault="000F0F54" w:rsidP="000F0F54">
      <w:pPr>
        <w:pStyle w:val="Pagrindinistekstas2"/>
        <w:tabs>
          <w:tab w:val="num" w:pos="709"/>
          <w:tab w:val="left" w:pos="1134"/>
        </w:tabs>
        <w:spacing w:line="276" w:lineRule="auto"/>
        <w:ind w:firstLine="0"/>
      </w:pPr>
      <w:r w:rsidRPr="004C1C91">
        <w:tab/>
        <w:t>15.46.8.</w:t>
      </w:r>
      <w:proofErr w:type="gramStart"/>
      <w:r w:rsidRPr="004C1C91">
        <w:t xml:space="preserve">  </w:t>
      </w:r>
      <w:proofErr w:type="gramEnd"/>
      <w:r w:rsidRPr="004C1C91">
        <w:t>užimtumas;</w:t>
      </w:r>
    </w:p>
    <w:p w:rsidR="000F0F54" w:rsidRPr="004C1C91" w:rsidRDefault="000F0F54" w:rsidP="000F0F54">
      <w:pPr>
        <w:pStyle w:val="Pagrindinistekstas2"/>
        <w:tabs>
          <w:tab w:val="num" w:pos="709"/>
          <w:tab w:val="left" w:pos="1134"/>
        </w:tabs>
        <w:spacing w:line="276" w:lineRule="auto"/>
        <w:ind w:firstLine="0"/>
      </w:pPr>
      <w:r w:rsidRPr="004C1C91">
        <w:tab/>
        <w:t>15.46.9. šeimos nariai, su kuriais gyvena nukentėjęs vaikas: su tėvais, su vienu iš tėvų, su kitu giminaičiu, su globėju (rūpintoju);</w:t>
      </w:r>
    </w:p>
    <w:p w:rsidR="000F0F54" w:rsidRPr="004C1C91" w:rsidRDefault="000F0F54" w:rsidP="000F0F54">
      <w:pPr>
        <w:pStyle w:val="Pagrindinistekstas2"/>
        <w:tabs>
          <w:tab w:val="num" w:pos="709"/>
          <w:tab w:val="left" w:pos="1134"/>
        </w:tabs>
        <w:spacing w:line="276" w:lineRule="auto"/>
        <w:ind w:firstLine="0"/>
      </w:pPr>
      <w:r w:rsidRPr="004C1C91">
        <w:tab/>
        <w:t xml:space="preserve">15.46.10. žyma, ar nusikalstamos veikos padarymo metu fizinis </w:t>
      </w:r>
      <w:r w:rsidRPr="004C1C91">
        <w:rPr>
          <w:iCs/>
        </w:rPr>
        <w:t>asmuo nukentėjo nuo sutuoktinio, sugyventinio, tėvo, motinos, globėjo (rūpintojo), sūnaus, dukters, sesers, brolio ar kito giminystės ar kitais ryšiais susijusio ar nesusijusio asmens;</w:t>
      </w:r>
    </w:p>
    <w:p w:rsidR="000F0F54" w:rsidRPr="004C1C91" w:rsidRDefault="000F0F54" w:rsidP="000F0F54">
      <w:pPr>
        <w:pStyle w:val="Pagrindinistekstas2"/>
        <w:tabs>
          <w:tab w:val="num" w:pos="709"/>
          <w:tab w:val="left" w:pos="1134"/>
        </w:tabs>
        <w:spacing w:line="276" w:lineRule="auto"/>
        <w:ind w:firstLine="0"/>
      </w:pPr>
      <w:r w:rsidRPr="004C1C91">
        <w:tab/>
        <w:t>15.46.11.</w:t>
      </w:r>
      <w:proofErr w:type="gramStart"/>
      <w:r w:rsidRPr="004C1C91">
        <w:t xml:space="preserve">  </w:t>
      </w:r>
      <w:proofErr w:type="gramEnd"/>
      <w:r w:rsidRPr="004C1C91">
        <w:t>nusikalstamos veikos,</w:t>
      </w:r>
      <w:r w:rsidRPr="004C1C91">
        <w:rPr>
          <w:iCs/>
        </w:rPr>
        <w:t xml:space="preserve"> dėl kurios fizinis asmuo nukentėjo, padarymo aplinkybės;</w:t>
      </w:r>
    </w:p>
    <w:p w:rsidR="000F0F54" w:rsidRPr="004C1C91" w:rsidRDefault="000F0F54" w:rsidP="000F0F54">
      <w:pPr>
        <w:pStyle w:val="Pagrindinistekstas2"/>
        <w:tabs>
          <w:tab w:val="num" w:pos="709"/>
          <w:tab w:val="left" w:pos="1134"/>
        </w:tabs>
        <w:spacing w:line="276" w:lineRule="auto"/>
        <w:ind w:firstLine="0"/>
      </w:pPr>
      <w:r w:rsidRPr="004C1C91">
        <w:tab/>
        <w:t>15.46.12. žyma, ar nus</w:t>
      </w:r>
      <w:r w:rsidRPr="004C1C91">
        <w:rPr>
          <w:iCs/>
        </w:rPr>
        <w:t>ikalstamos veikos padarymo metu nukentėjęs fizinis asmuo žuvo, sužalotas, nukentėjusio fizinio asmens sveikatai žala nepadaryta;</w:t>
      </w:r>
    </w:p>
    <w:p w:rsidR="000F0F54" w:rsidRPr="004C1C91" w:rsidRDefault="000F0F54" w:rsidP="000F0F54">
      <w:pPr>
        <w:pStyle w:val="Pagrindinistekstas2"/>
        <w:tabs>
          <w:tab w:val="num" w:pos="709"/>
          <w:tab w:val="left" w:pos="1134"/>
        </w:tabs>
        <w:spacing w:line="276" w:lineRule="auto"/>
        <w:ind w:firstLine="0"/>
      </w:pPr>
      <w:r w:rsidRPr="004C1C91">
        <w:tab/>
        <w:t xml:space="preserve">15.46.13. žyma, ar </w:t>
      </w:r>
      <w:r w:rsidRPr="004C1C91">
        <w:rPr>
          <w:iCs/>
        </w:rPr>
        <w:t>nukentėjęs fizinis asmuo patyrė turtinę žalą, fizinį smurtą, seksualinę prievartą, psichologinę prievartą, nepriežiūrą.</w:t>
      </w:r>
    </w:p>
    <w:p w:rsidR="000F0F54" w:rsidRPr="004C1C91" w:rsidRDefault="000F0F54" w:rsidP="000F0F54">
      <w:pPr>
        <w:pStyle w:val="Pagrindinistekstas2"/>
        <w:tabs>
          <w:tab w:val="num" w:pos="709"/>
          <w:tab w:val="left" w:pos="1134"/>
        </w:tabs>
        <w:spacing w:line="276" w:lineRule="auto"/>
        <w:ind w:firstLine="0"/>
      </w:pPr>
      <w:r w:rsidRPr="004C1C91">
        <w:tab/>
        <w:t>15.47.</w:t>
      </w:r>
      <w:proofErr w:type="gramStart"/>
      <w:r w:rsidRPr="004C1C91">
        <w:t xml:space="preserve">  </w:t>
      </w:r>
      <w:proofErr w:type="gramEnd"/>
      <w:r w:rsidRPr="004C1C91">
        <w:t>Nukentėjusio juridinio asmens duomenys:</w:t>
      </w:r>
    </w:p>
    <w:p w:rsidR="000F0F54" w:rsidRPr="004C1C91" w:rsidRDefault="000F0F54" w:rsidP="000F0F54">
      <w:pPr>
        <w:pStyle w:val="Pagrindinistekstas2"/>
        <w:tabs>
          <w:tab w:val="num" w:pos="709"/>
          <w:tab w:val="left" w:pos="1134"/>
        </w:tabs>
        <w:spacing w:line="276" w:lineRule="auto"/>
        <w:ind w:firstLine="0"/>
      </w:pPr>
      <w:r w:rsidRPr="004C1C91">
        <w:tab/>
        <w:t>15.47.1.</w:t>
      </w:r>
      <w:proofErr w:type="gramStart"/>
      <w:r w:rsidRPr="004C1C91">
        <w:t xml:space="preserve">  </w:t>
      </w:r>
      <w:proofErr w:type="gramEnd"/>
      <w:r w:rsidRPr="004C1C91">
        <w:t>kodas;</w:t>
      </w:r>
    </w:p>
    <w:p w:rsidR="000F0F54" w:rsidRPr="004C1C91" w:rsidRDefault="000F0F54" w:rsidP="000F0F54">
      <w:pPr>
        <w:pStyle w:val="Pagrindinistekstas2"/>
        <w:tabs>
          <w:tab w:val="num" w:pos="709"/>
          <w:tab w:val="left" w:pos="1134"/>
        </w:tabs>
        <w:spacing w:line="276" w:lineRule="auto"/>
        <w:ind w:firstLine="0"/>
      </w:pPr>
      <w:r w:rsidRPr="004C1C91">
        <w:tab/>
        <w:t>15.47.2.</w:t>
      </w:r>
      <w:proofErr w:type="gramStart"/>
      <w:r w:rsidRPr="004C1C91">
        <w:t xml:space="preserve">  </w:t>
      </w:r>
      <w:proofErr w:type="gramEnd"/>
      <w:r w:rsidRPr="004C1C91">
        <w:t>pavadinimas.</w:t>
      </w:r>
    </w:p>
    <w:p w:rsidR="000F0F54" w:rsidRPr="004C1C91" w:rsidRDefault="000F0F54" w:rsidP="000F0F54">
      <w:pPr>
        <w:pStyle w:val="Pagrindinistekstas2"/>
        <w:tabs>
          <w:tab w:val="num" w:pos="709"/>
          <w:tab w:val="left" w:pos="1134"/>
        </w:tabs>
        <w:spacing w:line="276" w:lineRule="auto"/>
        <w:ind w:firstLine="0"/>
      </w:pPr>
      <w:r w:rsidRPr="004C1C91">
        <w:tab/>
        <w:t>15.48. Ikiteisminio tyrimo įstaigos pareigūno, prokuroro, pradėjusio / baigusio ikiteisminį tyrimą, ar teisėjo, priėmusio apkaltinamąjį nuosprendį, duomenys:</w:t>
      </w:r>
    </w:p>
    <w:p w:rsidR="000F0F54" w:rsidRPr="004C1C91" w:rsidRDefault="000F0F54" w:rsidP="000F0F54">
      <w:pPr>
        <w:pStyle w:val="Pagrindinistekstas2"/>
        <w:tabs>
          <w:tab w:val="num" w:pos="709"/>
          <w:tab w:val="left" w:pos="1134"/>
        </w:tabs>
        <w:spacing w:line="276" w:lineRule="auto"/>
        <w:ind w:firstLine="0"/>
      </w:pPr>
      <w:r w:rsidRPr="004C1C91">
        <w:tab/>
        <w:t>15.48.1.</w:t>
      </w:r>
      <w:proofErr w:type="gramStart"/>
      <w:r w:rsidRPr="004C1C91">
        <w:t xml:space="preserve">  </w:t>
      </w:r>
      <w:proofErr w:type="gramEnd"/>
      <w:r w:rsidRPr="004C1C91">
        <w:t>pareigos;</w:t>
      </w:r>
    </w:p>
    <w:p w:rsidR="000F0F54" w:rsidRPr="004C1C91" w:rsidRDefault="000F0F54" w:rsidP="000F0F54">
      <w:pPr>
        <w:pStyle w:val="Pagrindinistekstas2"/>
        <w:tabs>
          <w:tab w:val="num" w:pos="709"/>
          <w:tab w:val="left" w:pos="1134"/>
        </w:tabs>
        <w:spacing w:line="276" w:lineRule="auto"/>
        <w:ind w:firstLine="0"/>
      </w:pPr>
      <w:r w:rsidRPr="004C1C91">
        <w:tab/>
        <w:t>15.48.2.</w:t>
      </w:r>
      <w:proofErr w:type="gramStart"/>
      <w:r w:rsidRPr="004C1C91">
        <w:t xml:space="preserve">  </w:t>
      </w:r>
      <w:proofErr w:type="gramEnd"/>
      <w:r w:rsidRPr="004C1C91">
        <w:t>vardas (vardai);</w:t>
      </w:r>
    </w:p>
    <w:p w:rsidR="000F0F54" w:rsidRPr="004C1C91" w:rsidRDefault="000F0F54" w:rsidP="000F0F54">
      <w:pPr>
        <w:pStyle w:val="Pagrindinistekstas2"/>
        <w:tabs>
          <w:tab w:val="num" w:pos="709"/>
          <w:tab w:val="left" w:pos="1134"/>
        </w:tabs>
        <w:spacing w:line="276" w:lineRule="auto"/>
        <w:ind w:firstLine="0"/>
      </w:pPr>
      <w:r w:rsidRPr="004C1C91">
        <w:tab/>
        <w:t>15.48.3.</w:t>
      </w:r>
      <w:proofErr w:type="gramStart"/>
      <w:r w:rsidRPr="004C1C91">
        <w:t xml:space="preserve">  </w:t>
      </w:r>
      <w:proofErr w:type="gramEnd"/>
      <w:r w:rsidRPr="004C1C91">
        <w:t>pavardė (pavardės).</w:t>
      </w:r>
    </w:p>
    <w:p w:rsidR="000F0F54" w:rsidRPr="004C1C91" w:rsidRDefault="000F0F54" w:rsidP="000F0F54">
      <w:pPr>
        <w:pStyle w:val="Pagrindinistekstas2"/>
        <w:tabs>
          <w:tab w:val="num" w:pos="709"/>
          <w:tab w:val="left" w:pos="1134"/>
        </w:tabs>
        <w:spacing w:line="276" w:lineRule="auto"/>
        <w:ind w:firstLine="0"/>
      </w:pPr>
      <w:r w:rsidRPr="004C1C91">
        <w:tab/>
        <w:t xml:space="preserve">15.49. </w:t>
      </w:r>
      <w:r w:rsidRPr="004C1C91">
        <w:rPr>
          <w:iCs/>
        </w:rPr>
        <w:t>Nutrauktų baudžiamųjų bylų ir baudžiamųjų bylų, kuriose nutrauktas ikiteisminis tyrimas, duomenys:</w:t>
      </w:r>
    </w:p>
    <w:p w:rsidR="000F0F54" w:rsidRPr="004C1C91" w:rsidRDefault="000F0F54" w:rsidP="000F0F54">
      <w:pPr>
        <w:pStyle w:val="Pagrindinistekstas2"/>
        <w:tabs>
          <w:tab w:val="num" w:pos="709"/>
          <w:tab w:val="left" w:pos="1134"/>
        </w:tabs>
        <w:spacing w:line="276" w:lineRule="auto"/>
        <w:ind w:firstLine="0"/>
      </w:pPr>
      <w:r w:rsidRPr="004C1C91">
        <w:tab/>
        <w:t>15.49.1.</w:t>
      </w:r>
      <w:proofErr w:type="gramStart"/>
      <w:r w:rsidRPr="004C1C91">
        <w:t xml:space="preserve">  </w:t>
      </w:r>
      <w:proofErr w:type="gramEnd"/>
      <w:r w:rsidRPr="004C1C91">
        <w:rPr>
          <w:iCs/>
        </w:rPr>
        <w:t>bylos apskaitos numeris;</w:t>
      </w:r>
    </w:p>
    <w:p w:rsidR="000F0F54" w:rsidRPr="004C1C91" w:rsidRDefault="000F0F54" w:rsidP="000F0F54">
      <w:pPr>
        <w:pStyle w:val="Pagrindinistekstas2"/>
        <w:tabs>
          <w:tab w:val="num" w:pos="709"/>
          <w:tab w:val="left" w:pos="1134"/>
        </w:tabs>
        <w:spacing w:line="276" w:lineRule="auto"/>
        <w:ind w:firstLine="0"/>
      </w:pPr>
      <w:r w:rsidRPr="004C1C91">
        <w:tab/>
        <w:t>15.49.2.</w:t>
      </w:r>
      <w:proofErr w:type="gramStart"/>
      <w:r w:rsidRPr="004C1C91">
        <w:t xml:space="preserve">  </w:t>
      </w:r>
      <w:proofErr w:type="gramEnd"/>
      <w:r w:rsidRPr="004C1C91">
        <w:rPr>
          <w:iCs/>
        </w:rPr>
        <w:t>bylos saugojimo terminas;</w:t>
      </w:r>
    </w:p>
    <w:p w:rsidR="000F0F54" w:rsidRPr="004C1C91" w:rsidRDefault="000F0F54" w:rsidP="000F0F54">
      <w:pPr>
        <w:pStyle w:val="Pagrindinistekstas2"/>
        <w:tabs>
          <w:tab w:val="num" w:pos="709"/>
          <w:tab w:val="left" w:pos="1134"/>
        </w:tabs>
        <w:spacing w:line="276" w:lineRule="auto"/>
        <w:ind w:firstLine="0"/>
      </w:pPr>
      <w:r w:rsidRPr="004C1C91">
        <w:tab/>
        <w:t>15.49.3.</w:t>
      </w:r>
      <w:proofErr w:type="gramStart"/>
      <w:r w:rsidRPr="004C1C91">
        <w:t xml:space="preserve">  </w:t>
      </w:r>
      <w:proofErr w:type="gramEnd"/>
      <w:r w:rsidRPr="004C1C91">
        <w:rPr>
          <w:iCs/>
        </w:rPr>
        <w:t>data, iki kurios numatoma saugoti bylą;</w:t>
      </w:r>
    </w:p>
    <w:p w:rsidR="000F0F54" w:rsidRPr="004C1C91" w:rsidRDefault="000F0F54" w:rsidP="000F0F54">
      <w:pPr>
        <w:pStyle w:val="Pagrindinistekstas2"/>
        <w:tabs>
          <w:tab w:val="num" w:pos="709"/>
          <w:tab w:val="left" w:pos="1134"/>
        </w:tabs>
        <w:spacing w:line="276" w:lineRule="auto"/>
        <w:ind w:firstLine="0"/>
      </w:pPr>
      <w:r w:rsidRPr="004C1C91">
        <w:tab/>
        <w:t>15.49.4.</w:t>
      </w:r>
      <w:proofErr w:type="gramStart"/>
      <w:r w:rsidRPr="004C1C91">
        <w:t xml:space="preserve">  </w:t>
      </w:r>
      <w:proofErr w:type="gramEnd"/>
      <w:r w:rsidRPr="004C1C91">
        <w:rPr>
          <w:iCs/>
        </w:rPr>
        <w:t>bylos sunaikinimo akto numeris ir data;</w:t>
      </w:r>
    </w:p>
    <w:p w:rsidR="000F0F54" w:rsidRPr="004C1C91" w:rsidRDefault="000F0F54" w:rsidP="000F0F54">
      <w:pPr>
        <w:pStyle w:val="Pagrindinistekstas2"/>
        <w:tabs>
          <w:tab w:val="num" w:pos="709"/>
          <w:tab w:val="left" w:pos="1134"/>
        </w:tabs>
        <w:spacing w:line="276" w:lineRule="auto"/>
        <w:ind w:firstLine="0"/>
      </w:pPr>
      <w:r w:rsidRPr="004C1C91">
        <w:tab/>
        <w:t xml:space="preserve">15.49.5. </w:t>
      </w:r>
      <w:r w:rsidRPr="004C1C91">
        <w:rPr>
          <w:iCs/>
        </w:rPr>
        <w:t>kiti įrašai apie bylą: bylos atnaujinimą, bylos saugojimo termino pratęsimą, bylos sunaikinimą.</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15.50. Ikiteisminio tyrimo dėl asmens mirties priežasties nustatymo kodas.</w:t>
      </w:r>
    </w:p>
    <w:p w:rsidR="000F0F54" w:rsidRPr="004C1C91" w:rsidRDefault="000F0F54" w:rsidP="000F0F54">
      <w:pPr>
        <w:pStyle w:val="Pagrindinistekstas2"/>
        <w:tabs>
          <w:tab w:val="num" w:pos="709"/>
          <w:tab w:val="left" w:pos="1134"/>
        </w:tabs>
        <w:spacing w:line="276" w:lineRule="auto"/>
        <w:ind w:firstLine="0"/>
        <w:rPr>
          <w:iCs/>
        </w:rPr>
      </w:pPr>
      <w:r w:rsidRPr="004C1C91">
        <w:rPr>
          <w:iCs/>
        </w:rPr>
        <w:lastRenderedPageBreak/>
        <w:tab/>
        <w:t>15.51. Ikiteisminio tyrimo dėl dingusio be žinios asmens kodas.</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15.52. Nusikalstamų veikų erdviniai duomenys.</w:t>
      </w:r>
    </w:p>
    <w:p w:rsidR="000F0F54" w:rsidRPr="004C1C91" w:rsidRDefault="000F0F54" w:rsidP="000F0F54">
      <w:pPr>
        <w:pStyle w:val="Pagrindinistekstas2"/>
        <w:tabs>
          <w:tab w:val="num" w:pos="709"/>
          <w:tab w:val="left" w:pos="1134"/>
        </w:tabs>
        <w:spacing w:line="276" w:lineRule="auto"/>
        <w:ind w:firstLine="0"/>
      </w:pPr>
      <w:r w:rsidRPr="004C1C91">
        <w:rPr>
          <w:iCs/>
        </w:rPr>
        <w:tab/>
      </w:r>
      <w:r w:rsidRPr="004C1C91">
        <w:t xml:space="preserve">16.  </w:t>
      </w:r>
      <w:r w:rsidRPr="004C1C91">
        <w:rPr>
          <w:iCs/>
        </w:rPr>
        <w:t>Registro duomenims grupuoti</w:t>
      </w:r>
      <w:proofErr w:type="gramStart"/>
      <w:r w:rsidRPr="004C1C91">
        <w:rPr>
          <w:iCs/>
        </w:rPr>
        <w:t xml:space="preserve">  </w:t>
      </w:r>
      <w:proofErr w:type="gramEnd"/>
      <w:r w:rsidRPr="004C1C91">
        <w:rPr>
          <w:iCs/>
        </w:rPr>
        <w:t>naudojami šie klasifikatoriai:</w:t>
      </w:r>
    </w:p>
    <w:p w:rsidR="000F0F54" w:rsidRPr="004C1C91" w:rsidRDefault="000F0F54" w:rsidP="000F0F54">
      <w:pPr>
        <w:pStyle w:val="Pagrindinistekstas2"/>
        <w:tabs>
          <w:tab w:val="num" w:pos="709"/>
          <w:tab w:val="left" w:pos="1134"/>
        </w:tabs>
        <w:spacing w:line="276" w:lineRule="auto"/>
        <w:ind w:firstLine="0"/>
      </w:pPr>
      <w:r w:rsidRPr="004C1C91">
        <w:tab/>
        <w:t>16.1.</w:t>
      </w:r>
      <w:proofErr w:type="gramStart"/>
      <w:r w:rsidRPr="004C1C91">
        <w:t xml:space="preserve">  </w:t>
      </w:r>
      <w:proofErr w:type="gramEnd"/>
      <w:r w:rsidRPr="004C1C91">
        <w:rPr>
          <w:iCs/>
        </w:rPr>
        <w:t>ikiteisminio tyrimo įstaigų kodų sąrašas;</w:t>
      </w:r>
    </w:p>
    <w:p w:rsidR="000F0F54" w:rsidRPr="004C1C91" w:rsidRDefault="000F0F54" w:rsidP="000F0F54">
      <w:pPr>
        <w:pStyle w:val="Pagrindinistekstas2"/>
        <w:tabs>
          <w:tab w:val="num" w:pos="709"/>
          <w:tab w:val="left" w:pos="1134"/>
        </w:tabs>
        <w:spacing w:line="276" w:lineRule="auto"/>
        <w:ind w:firstLine="0"/>
      </w:pPr>
      <w:r w:rsidRPr="004C1C91">
        <w:tab/>
        <w:t>16.2.</w:t>
      </w:r>
      <w:proofErr w:type="gramStart"/>
      <w:r w:rsidRPr="004C1C91">
        <w:t xml:space="preserve">  </w:t>
      </w:r>
      <w:proofErr w:type="gramEnd"/>
      <w:r w:rsidRPr="004C1C91">
        <w:t xml:space="preserve">Lietuvos Respublikos </w:t>
      </w:r>
      <w:r w:rsidRPr="004C1C91">
        <w:rPr>
          <w:iCs/>
        </w:rPr>
        <w:t>teismų kodų sąrašas;</w:t>
      </w:r>
    </w:p>
    <w:p w:rsidR="000F0F54" w:rsidRPr="004C1C91" w:rsidRDefault="000F0F54" w:rsidP="000F0F54">
      <w:pPr>
        <w:pStyle w:val="Pagrindinistekstas2"/>
        <w:tabs>
          <w:tab w:val="num" w:pos="709"/>
          <w:tab w:val="left" w:pos="1134"/>
        </w:tabs>
        <w:spacing w:line="276" w:lineRule="auto"/>
        <w:ind w:firstLine="0"/>
        <w:rPr>
          <w:iCs/>
        </w:rPr>
      </w:pPr>
      <w:r w:rsidRPr="004C1C91">
        <w:tab/>
        <w:t>16.3.</w:t>
      </w:r>
      <w:proofErr w:type="gramStart"/>
      <w:r w:rsidRPr="004C1C91">
        <w:t xml:space="preserve">  </w:t>
      </w:r>
      <w:proofErr w:type="gramEnd"/>
      <w:r w:rsidRPr="004C1C91">
        <w:t xml:space="preserve">Lietuvos Respublikos </w:t>
      </w:r>
      <w:r w:rsidRPr="004C1C91">
        <w:rPr>
          <w:iCs/>
        </w:rPr>
        <w:t>prokuratūrų kodų sąrašas;</w:t>
      </w:r>
    </w:p>
    <w:p w:rsidR="000F0F54" w:rsidRPr="004C1C91" w:rsidRDefault="000F0F54" w:rsidP="000F0F54">
      <w:pPr>
        <w:pStyle w:val="Pagrindinistekstas2"/>
        <w:tabs>
          <w:tab w:val="num" w:pos="709"/>
          <w:tab w:val="left" w:pos="1134"/>
        </w:tabs>
        <w:spacing w:line="276" w:lineRule="auto"/>
        <w:ind w:firstLine="0"/>
      </w:pPr>
      <w:r w:rsidRPr="004C1C91">
        <w:rPr>
          <w:iCs/>
        </w:rPr>
        <w:tab/>
        <w:t>16.4.</w:t>
      </w:r>
      <w:proofErr w:type="gramStart"/>
      <w:r w:rsidRPr="004C1C91">
        <w:rPr>
          <w:iCs/>
        </w:rPr>
        <w:t xml:space="preserve">  </w:t>
      </w:r>
      <w:proofErr w:type="gramEnd"/>
      <w:r w:rsidRPr="004C1C91">
        <w:rPr>
          <w:iCs/>
        </w:rPr>
        <w:t>ikiteisminio tyrimo įstaigų struktūrinių padalinių kodų sąrašas;</w:t>
      </w:r>
    </w:p>
    <w:p w:rsidR="000F0F54" w:rsidRPr="004C1C91" w:rsidRDefault="000F0F54" w:rsidP="000F0F54">
      <w:pPr>
        <w:pStyle w:val="Pagrindinistekstas2"/>
        <w:tabs>
          <w:tab w:val="num" w:pos="709"/>
          <w:tab w:val="left" w:pos="1134"/>
        </w:tabs>
        <w:spacing w:line="276" w:lineRule="auto"/>
        <w:ind w:firstLine="0"/>
        <w:rPr>
          <w:iCs/>
        </w:rPr>
      </w:pPr>
      <w:r w:rsidRPr="004C1C91">
        <w:tab/>
        <w:t>16.5.</w:t>
      </w:r>
      <w:proofErr w:type="gramStart"/>
      <w:r w:rsidRPr="004C1C91">
        <w:t xml:space="preserve">  </w:t>
      </w:r>
      <w:proofErr w:type="gramEnd"/>
      <w:r w:rsidRPr="004C1C91">
        <w:t>pasaulio šalių ir teritorijų sąrašas</w:t>
      </w:r>
      <w:r w:rsidRPr="004C1C91">
        <w:rPr>
          <w:iCs/>
        </w:rPr>
        <w:t>;</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16.6.</w:t>
      </w:r>
      <w:proofErr w:type="gramStart"/>
      <w:r w:rsidRPr="004C1C91">
        <w:rPr>
          <w:iCs/>
        </w:rPr>
        <w:t xml:space="preserve">  </w:t>
      </w:r>
      <w:proofErr w:type="gramEnd"/>
      <w:r w:rsidRPr="004C1C91">
        <w:rPr>
          <w:iCs/>
        </w:rPr>
        <w:t>amžiaus grupės klasifikatorius.</w:t>
      </w:r>
    </w:p>
    <w:p w:rsidR="000F0F54" w:rsidRPr="004C1C91" w:rsidRDefault="000F0F54" w:rsidP="000F0F54">
      <w:pPr>
        <w:pStyle w:val="Pagrindinistekstas2"/>
        <w:tabs>
          <w:tab w:val="num" w:pos="709"/>
          <w:tab w:val="left" w:pos="1134"/>
        </w:tabs>
        <w:spacing w:line="276" w:lineRule="auto"/>
        <w:ind w:firstLine="0"/>
        <w:rPr>
          <w:iCs/>
        </w:rPr>
      </w:pPr>
      <w:r w:rsidRPr="004C1C91">
        <w:rPr>
          <w:iCs/>
        </w:rPr>
        <w:tab/>
        <w:t xml:space="preserve">17. Registre tvarkomiems nusikalstamų veikų erdviniams duomenims atvaizduoti žemėlapyje naudojamas Lietuvos Respublikos teritorijos M 1:10 000 </w:t>
      </w:r>
      <w:proofErr w:type="spellStart"/>
      <w:r w:rsidRPr="004C1C91">
        <w:rPr>
          <w:iCs/>
        </w:rPr>
        <w:t>georeferencinių</w:t>
      </w:r>
      <w:proofErr w:type="spellEnd"/>
      <w:r w:rsidRPr="004C1C91">
        <w:rPr>
          <w:iCs/>
        </w:rPr>
        <w:t xml:space="preserve"> erdvinių duomenų rinkinys (GDR10LT) ir Lietuvos Respublikos teritorijos M 1:10 000 skaitmeninis rastrinis </w:t>
      </w:r>
      <w:proofErr w:type="spellStart"/>
      <w:r w:rsidRPr="004C1C91">
        <w:rPr>
          <w:iCs/>
        </w:rPr>
        <w:t>ortografinis</w:t>
      </w:r>
      <w:proofErr w:type="spellEnd"/>
      <w:r w:rsidRPr="004C1C91">
        <w:rPr>
          <w:iCs/>
        </w:rPr>
        <w:t xml:space="preserve"> žemėlapis (ORT10LT).</w:t>
      </w:r>
    </w:p>
    <w:p w:rsidR="000F0F54" w:rsidRPr="004C1C91" w:rsidRDefault="000F0F54" w:rsidP="000F0F54">
      <w:pPr>
        <w:pStyle w:val="Pagrindinistekstas2"/>
        <w:tabs>
          <w:tab w:val="num" w:pos="709"/>
          <w:tab w:val="left" w:pos="1134"/>
        </w:tabs>
        <w:spacing w:line="276" w:lineRule="auto"/>
        <w:ind w:firstLine="0"/>
        <w:rPr>
          <w:iCs/>
        </w:rPr>
      </w:pPr>
    </w:p>
    <w:p w:rsidR="000F0F54" w:rsidRPr="004C1C91" w:rsidRDefault="000F0F54" w:rsidP="000F0F54">
      <w:pPr>
        <w:pStyle w:val="Pagrindinistekstas2"/>
        <w:spacing w:line="276" w:lineRule="auto"/>
        <w:ind w:left="1296" w:firstLine="1296"/>
        <w:rPr>
          <w:b/>
        </w:rPr>
      </w:pPr>
      <w:r w:rsidRPr="004C1C91">
        <w:rPr>
          <w:b/>
        </w:rPr>
        <w:t xml:space="preserve">                          IV SKYRIUS</w:t>
      </w:r>
    </w:p>
    <w:p w:rsidR="000F0F54" w:rsidRPr="004C1C91" w:rsidRDefault="000F0F54" w:rsidP="000F0F54">
      <w:pPr>
        <w:pStyle w:val="Pagrindinistekstas2"/>
        <w:spacing w:line="276" w:lineRule="auto"/>
        <w:ind w:left="1296" w:firstLine="1296"/>
        <w:rPr>
          <w:b/>
        </w:rPr>
      </w:pPr>
      <w:r w:rsidRPr="004C1C91">
        <w:rPr>
          <w:b/>
        </w:rPr>
        <w:t xml:space="preserve"> REGISTRO OBJEKTŲ REGISTRAVIMAS</w:t>
      </w:r>
    </w:p>
    <w:p w:rsidR="000F0F54" w:rsidRPr="004C1C91" w:rsidRDefault="000F0F54" w:rsidP="000F0F54">
      <w:pPr>
        <w:pStyle w:val="Pagrindinistekstas2"/>
        <w:tabs>
          <w:tab w:val="num" w:pos="709"/>
          <w:tab w:val="left" w:pos="1134"/>
        </w:tabs>
        <w:spacing w:line="276" w:lineRule="auto"/>
        <w:ind w:firstLine="0"/>
        <w:rPr>
          <w:rFonts w:eastAsia="Arial Unicode MS"/>
        </w:rPr>
      </w:pPr>
      <w:r w:rsidRPr="004C1C91">
        <w:rPr>
          <w:rFonts w:eastAsia="Arial Unicode MS"/>
        </w:rPr>
        <w:tab/>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rPr>
          <w:rFonts w:eastAsia="Arial Unicode MS"/>
        </w:rPr>
        <w:tab/>
        <w:t>18. Registro tvarkytojai, nurodyti Nuostatų 8.2 – 8.10 papunkčiuose, pagal kompetenciją atlikdami savo tiesiogines funkcijas, susijusias su ikiteisminio tyrimo atlikimu,</w:t>
      </w:r>
      <w:r w:rsidRPr="004C1C91">
        <w:t xml:space="preserve"> pradėję ikiteisminį tyrimą</w:t>
      </w:r>
      <w:r>
        <w:t xml:space="preserve"> ar priėmę kitus proceso sprendimus</w:t>
      </w:r>
      <w:r w:rsidRPr="004C1C91">
        <w:t xml:space="preserve">, </w:t>
      </w:r>
      <w:r w:rsidRPr="004C1C91">
        <w:rPr>
          <w:rFonts w:eastAsia="Arial Unicode MS"/>
        </w:rPr>
        <w:t xml:space="preserve">surašytų proceso veiksmų dokumentų pagrindu </w:t>
      </w:r>
      <w:r w:rsidRPr="004C1C91">
        <w:t>vidaus reikalų ministro tvirtinamų registro duomenų tvarkymo taisyklių (toliau – Registro duomenų tvarkymo taisyklės) nustatyta tvarka</w:t>
      </w:r>
      <w:r w:rsidRPr="004C1C91">
        <w:rPr>
          <w:rFonts w:eastAsia="Arial Unicode MS"/>
        </w:rPr>
        <w:t xml:space="preserve"> sudaro registro objekto duomenis, būtinus registro objektui registruoti</w:t>
      </w:r>
      <w:r w:rsidRPr="004C1C91">
        <w:t xml:space="preserve">, patikrina jų teisingumą, tikslumą ir (ar) išsamumą ir priima sprendimą įregistruoti registro objektą. </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 xml:space="preserve">19.  Registro tvarkytojai, nurodyti Nuostatų 8.11 papunktyje, pagal kompetenciją atlikdami savo tiesiogines funkcijas, susijusias su privataus kaltinimo bylų </w:t>
      </w:r>
      <w:r w:rsidRPr="004C1C91">
        <w:rPr>
          <w:rFonts w:eastAsia="Arial Unicode MS"/>
        </w:rPr>
        <w:t>dėl padarytų nusikalstamų veikų, numatytų Baudžiamojo proceso kodekso 407 straipsnyje</w:t>
      </w:r>
      <w:r w:rsidRPr="004C1C91">
        <w:t xml:space="preserve">, nagrinėjimu, priimtų nuosprendžių ar nutarčių pagrindu, per 3 darbo dienas po teismo nuosprendžio ar nutarties įsiteisėjimo dienos, Registro duomenų tvarkymo taisyklių nustatyta tvarka sudaro </w:t>
      </w:r>
      <w:r w:rsidRPr="004C1C91">
        <w:rPr>
          <w:rFonts w:eastAsia="Arial Unicode MS"/>
        </w:rPr>
        <w:t>registro objekto duomenis, būtinus registro objektui registruoti</w:t>
      </w:r>
      <w:r w:rsidRPr="004C1C91">
        <w:t>, patikrina jų teisingumą, tikslumą ir (ar) išsamumą ir priima sprendimą įregistruoti registro objektą.</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20.  Registro objektas laikomas įregistruotu, kai Nuostatų 8.2 – 8.11 papunkčiuose nurodyti registro tvarkytojai priima sprendimą įregistruoti registro objektą ir nedelsdami įrašo Registro duomenų tvarkymo taisyklių nustatyta tvarka sudarytus registro objekto duomenis į registro duomenų bazę ir registruojamam objektui registre yra suteikiamas identifikavimo kodas, kuris sudaromas iš skaitmeninių simbolių sekos.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21. Nuostatų 8.2 – 8.1</w:t>
      </w:r>
      <w:r>
        <w:t>1</w:t>
      </w:r>
      <w:r w:rsidRPr="004C1C91">
        <w:t xml:space="preserve"> papunkčiuose nurodyti registro tvarkytojai, </w:t>
      </w:r>
      <w:r w:rsidRPr="004C1C91">
        <w:rPr>
          <w:rFonts w:eastAsia="Arial Unicode MS"/>
        </w:rPr>
        <w:t xml:space="preserve">pagal kompetenciją atlikdami savo tiesiogines funkcijas, susijusias su </w:t>
      </w:r>
      <w:r>
        <w:rPr>
          <w:rFonts w:eastAsia="Arial Unicode MS"/>
        </w:rPr>
        <w:t>proceso veiksmų ar</w:t>
      </w:r>
      <w:proofErr w:type="gramStart"/>
      <w:r>
        <w:rPr>
          <w:rFonts w:eastAsia="Arial Unicode MS"/>
        </w:rPr>
        <w:t xml:space="preserve">  </w:t>
      </w:r>
      <w:proofErr w:type="gramEnd"/>
      <w:r w:rsidRPr="004C1C91">
        <w:rPr>
          <w:rFonts w:eastAsia="Arial Unicode MS"/>
        </w:rPr>
        <w:t xml:space="preserve">ikiteisminio tyrimo atlikimu, </w:t>
      </w:r>
      <w:r w:rsidRPr="004C1C91">
        <w:t xml:space="preserve">ikiteisminio tyrimo eigoje </w:t>
      </w:r>
      <w:r w:rsidRPr="004C1C91">
        <w:rPr>
          <w:rFonts w:eastAsia="Arial Unicode MS"/>
        </w:rPr>
        <w:t xml:space="preserve">surašytų proceso veiksmų dokumentų pagrindu </w:t>
      </w:r>
      <w:r w:rsidRPr="004C1C91">
        <w:t>Registro duomenų tvarkymo taisyklių nustatyta tvarka papildo registro duomenų bazę naujais registro objekto duomenimis arba patikslina jau įrašytus į registro duomenų bazę registro objekto duomenis.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22. Registro duomenys registro duomenų bazėje saugomi 30 metų nuo registro objekto įregistravimo dienos.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23. Registro objektas automatiniu būdu išregistruojamas pasibaigus Nuostatų 22 punkte nurodytam registro duomenų saugojimo registro duomenų bazėje terminui ir išregistruoto registro objekto duomenys perkeliami į registro duomenų bazės archyvą.</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lastRenderedPageBreak/>
        <w:tab/>
        <w:t xml:space="preserve">24. Išregistruoto registro objekto duomenys registro duomenų bazės archyve saugomi 20 metų nuo šių duomenų perkėlimo į registro duomenų bazės archyvą dienos ir teikiami registro duomenų gavėjams, turintiems įstatymų </w:t>
      </w:r>
      <w:r>
        <w:t xml:space="preserve">ir (ar) kitų teisės aktų </w:t>
      </w:r>
      <w:r w:rsidRPr="004C1C91">
        <w:t>nustatytą teisę juos gauti. Pasibaigus šiam saugojimo terminui, išregistruoto registro objekto duomenys sunaikinami automatiniu būdu.</w:t>
      </w:r>
    </w:p>
    <w:p w:rsidR="000F0F54" w:rsidRPr="004C1C91" w:rsidRDefault="000F0F54" w:rsidP="000F0F54">
      <w:pPr>
        <w:pStyle w:val="Pagrindinistekstas2"/>
        <w:tabs>
          <w:tab w:val="left" w:pos="720"/>
          <w:tab w:val="left" w:pos="1080"/>
          <w:tab w:val="left" w:pos="2160"/>
          <w:tab w:val="left" w:pos="2340"/>
        </w:tabs>
        <w:spacing w:line="276" w:lineRule="auto"/>
        <w:ind w:firstLine="0"/>
        <w:jc w:val="center"/>
        <w:rPr>
          <w:b/>
        </w:rPr>
      </w:pPr>
    </w:p>
    <w:p w:rsidR="000F0F54" w:rsidRPr="004C1C91" w:rsidRDefault="000F0F54" w:rsidP="000F0F54">
      <w:pPr>
        <w:pStyle w:val="Pagrindinistekstas2"/>
        <w:tabs>
          <w:tab w:val="left" w:pos="720"/>
          <w:tab w:val="left" w:pos="1080"/>
          <w:tab w:val="left" w:pos="2160"/>
          <w:tab w:val="left" w:pos="2340"/>
        </w:tabs>
        <w:spacing w:line="276" w:lineRule="auto"/>
        <w:ind w:firstLine="0"/>
        <w:jc w:val="center"/>
        <w:rPr>
          <w:b/>
        </w:rPr>
      </w:pPr>
      <w:r w:rsidRPr="004C1C91">
        <w:rPr>
          <w:b/>
        </w:rPr>
        <w:t>V SKYRIUS</w:t>
      </w:r>
    </w:p>
    <w:p w:rsidR="000F0F54" w:rsidRPr="004C1C91" w:rsidRDefault="000F0F54" w:rsidP="000F0F54">
      <w:pPr>
        <w:pStyle w:val="Pagrindinistekstas2"/>
        <w:tabs>
          <w:tab w:val="left" w:pos="720"/>
          <w:tab w:val="left" w:pos="1080"/>
          <w:tab w:val="left" w:pos="2160"/>
          <w:tab w:val="left" w:pos="2340"/>
        </w:tabs>
        <w:spacing w:line="276" w:lineRule="auto"/>
        <w:ind w:firstLine="0"/>
        <w:jc w:val="center"/>
        <w:rPr>
          <w:b/>
        </w:rPr>
      </w:pPr>
      <w:r w:rsidRPr="004C1C91">
        <w:rPr>
          <w:b/>
        </w:rPr>
        <w:t xml:space="preserve"> REGISTRO DUOMENŲ TAISYMAS </w:t>
      </w:r>
    </w:p>
    <w:p w:rsidR="000F0F54" w:rsidRPr="004C1C91" w:rsidRDefault="000F0F54" w:rsidP="000F0F54">
      <w:pPr>
        <w:pStyle w:val="Pagrindinistekstas2"/>
        <w:tabs>
          <w:tab w:val="left" w:pos="720"/>
          <w:tab w:val="left" w:pos="1080"/>
          <w:tab w:val="left" w:pos="2160"/>
          <w:tab w:val="left" w:pos="2340"/>
        </w:tabs>
        <w:spacing w:line="276" w:lineRule="auto"/>
        <w:ind w:firstLine="0"/>
        <w:jc w:val="center"/>
        <w:rPr>
          <w:b/>
        </w:rPr>
      </w:pPr>
    </w:p>
    <w:p w:rsidR="000F0F54" w:rsidRPr="004C1C91" w:rsidRDefault="000F0F54" w:rsidP="000F0F54">
      <w:pPr>
        <w:pStyle w:val="Pagrindinistekstas2"/>
        <w:tabs>
          <w:tab w:val="left" w:pos="720"/>
          <w:tab w:val="left" w:pos="1080"/>
          <w:tab w:val="left" w:pos="2160"/>
          <w:tab w:val="left" w:pos="2340"/>
        </w:tabs>
        <w:spacing w:line="276" w:lineRule="auto"/>
        <w:ind w:firstLine="0"/>
        <w:rPr>
          <w:szCs w:val="24"/>
        </w:rPr>
      </w:pPr>
      <w:r w:rsidRPr="004C1C91">
        <w:tab/>
      </w:r>
      <w:r w:rsidRPr="004C1C91">
        <w:rPr>
          <w:szCs w:val="24"/>
        </w:rPr>
        <w:t>25. Neteisingi, netikslūs ar neišsamūs registro duomenys taisomi registro tvarkytojo iniciatyva arba gavus suinteresuoto asmens (registro duomenų gavėjo, susijusio registro ar valstybės informacinės sistemos tvarkytojo, registro duomenų subjekto) prašymą ir jį pagrindžiančius dokumentus.</w:t>
      </w:r>
    </w:p>
    <w:p w:rsidR="000F0F54" w:rsidRPr="004C1C91" w:rsidRDefault="000F0F54" w:rsidP="000F0F54">
      <w:pPr>
        <w:pStyle w:val="Pagrindinistekstas2"/>
        <w:tabs>
          <w:tab w:val="left" w:pos="720"/>
          <w:tab w:val="left" w:pos="1080"/>
          <w:tab w:val="left" w:pos="2160"/>
          <w:tab w:val="left" w:pos="2340"/>
        </w:tabs>
        <w:spacing w:line="276" w:lineRule="auto"/>
        <w:ind w:firstLine="0"/>
        <w:rPr>
          <w:szCs w:val="24"/>
        </w:rPr>
      </w:pPr>
      <w:r w:rsidRPr="004C1C91">
        <w:rPr>
          <w:sz w:val="18"/>
          <w:szCs w:val="18"/>
        </w:rPr>
        <w:tab/>
      </w:r>
      <w:r w:rsidRPr="004C1C91">
        <w:rPr>
          <w:szCs w:val="24"/>
        </w:rPr>
        <w:t>26. Registro duomenų gavėjas, susijusio registro ar valstybės informacinės sistemos tvarkytojas ar registro duomenų subjektas, nustatęs, kad jiems pateikti ar perduoti registro duomenys yra neteisingi, netikslūs ar neišsamūs, privalo per 5 darbo dienas apie tai raštu pranešti registro tvarkytojui, pateikusiam ar perdavusiam šiuos registro duomenis.</w:t>
      </w:r>
    </w:p>
    <w:p w:rsidR="000F0F54" w:rsidRPr="00DD778D" w:rsidRDefault="000F0F54" w:rsidP="000F0F54">
      <w:pPr>
        <w:pStyle w:val="Pagrindinistekstas2"/>
        <w:tabs>
          <w:tab w:val="left" w:pos="720"/>
          <w:tab w:val="left" w:pos="1080"/>
          <w:tab w:val="left" w:pos="2160"/>
          <w:tab w:val="left" w:pos="2340"/>
        </w:tabs>
        <w:spacing w:line="276" w:lineRule="auto"/>
        <w:ind w:firstLine="0"/>
        <w:rPr>
          <w:szCs w:val="24"/>
        </w:rPr>
      </w:pPr>
      <w:r w:rsidRPr="004C1C91">
        <w:rPr>
          <w:color w:val="FF0000"/>
          <w:szCs w:val="24"/>
        </w:rPr>
        <w:tab/>
      </w:r>
      <w:r w:rsidRPr="004C1C91">
        <w:rPr>
          <w:szCs w:val="24"/>
        </w:rPr>
        <w:t xml:space="preserve">27. Registro tvarkytojas, gavęs Nuostatų 26 punkte nurodytą informaciją, kad registro duomenys yra neteisingi, netikslūs ar neišsamūs, privalo per </w:t>
      </w:r>
      <w:r w:rsidRPr="00DD778D">
        <w:rPr>
          <w:szCs w:val="24"/>
        </w:rPr>
        <w:t>5</w:t>
      </w:r>
      <w:r w:rsidRPr="004C1C91">
        <w:rPr>
          <w:szCs w:val="24"/>
        </w:rPr>
        <w:t xml:space="preserve"> darbo dienas įvertinti gautą informaciją ir, jeigu ši informacija pagrįsta,</w:t>
      </w:r>
      <w:r w:rsidRPr="004C1C91">
        <w:rPr>
          <w:lang w:eastAsia="lt-LT"/>
        </w:rPr>
        <w:t xml:space="preserve"> </w:t>
      </w:r>
      <w:r w:rsidRPr="00DD778D">
        <w:rPr>
          <w:lang w:eastAsia="lt-LT"/>
        </w:rPr>
        <w:t>ištaisyti</w:t>
      </w:r>
      <w:r w:rsidRPr="004C1C91">
        <w:rPr>
          <w:szCs w:val="24"/>
        </w:rPr>
        <w:t xml:space="preserve"> </w:t>
      </w:r>
      <w:r w:rsidRPr="00DD778D">
        <w:rPr>
          <w:szCs w:val="24"/>
        </w:rPr>
        <w:t>ir (ar) papildyti registro duomenis</w:t>
      </w:r>
      <w:r w:rsidRPr="004C1C91">
        <w:rPr>
          <w:lang w:eastAsia="lt-LT"/>
        </w:rPr>
        <w:t>;</w:t>
      </w:r>
      <w:r w:rsidRPr="004C1C91">
        <w:rPr>
          <w:szCs w:val="24"/>
        </w:rPr>
        <w:t xml:space="preserve"> jeigu gauta informacija nepagrįsta – raštu pranešti informaciją pateikusiam subjektui apie atsisakymą ištaisyti</w:t>
      </w:r>
      <w:r w:rsidRPr="00DD778D">
        <w:rPr>
          <w:szCs w:val="24"/>
        </w:rPr>
        <w:t xml:space="preserve"> ir (ar) papildyti</w:t>
      </w:r>
      <w:r w:rsidRPr="004C1C91">
        <w:rPr>
          <w:szCs w:val="24"/>
        </w:rPr>
        <w:t xml:space="preserve"> registro duomenis. Registro tvarkytojas apie </w:t>
      </w:r>
      <w:r w:rsidRPr="00DD778D">
        <w:rPr>
          <w:szCs w:val="24"/>
        </w:rPr>
        <w:t>ištaisytus ir (</w:t>
      </w:r>
      <w:r w:rsidRPr="008F5FE8">
        <w:rPr>
          <w:szCs w:val="24"/>
        </w:rPr>
        <w:t>ar) papildytus</w:t>
      </w:r>
      <w:r w:rsidRPr="004C1C91">
        <w:rPr>
          <w:szCs w:val="24"/>
        </w:rPr>
        <w:t xml:space="preserve"> </w:t>
      </w:r>
      <w:r w:rsidRPr="004C1C91">
        <w:rPr>
          <w:lang w:eastAsia="lt-LT"/>
        </w:rPr>
        <w:t>registro duomenis</w:t>
      </w:r>
      <w:r w:rsidRPr="004C1C91">
        <w:rPr>
          <w:szCs w:val="24"/>
        </w:rPr>
        <w:t xml:space="preserve"> nedelsdamas raštu privalo pranešti visiems registro duomenų gavėjams ir registro duomenų subjektams, kuriems </w:t>
      </w:r>
      <w:r w:rsidRPr="00DD778D">
        <w:rPr>
          <w:szCs w:val="24"/>
        </w:rPr>
        <w:t>buvo</w:t>
      </w:r>
      <w:r w:rsidRPr="004C1C91">
        <w:rPr>
          <w:szCs w:val="24"/>
        </w:rPr>
        <w:t xml:space="preserve"> pateik</w:t>
      </w:r>
      <w:r w:rsidRPr="00DD778D">
        <w:rPr>
          <w:szCs w:val="24"/>
        </w:rPr>
        <w:t>ti</w:t>
      </w:r>
      <w:r w:rsidRPr="004C1C91">
        <w:rPr>
          <w:szCs w:val="24"/>
        </w:rPr>
        <w:t xml:space="preserve"> neteising</w:t>
      </w:r>
      <w:r w:rsidRPr="00DD778D">
        <w:rPr>
          <w:szCs w:val="24"/>
        </w:rPr>
        <w:t>i</w:t>
      </w:r>
      <w:r w:rsidRPr="004C1C91">
        <w:rPr>
          <w:szCs w:val="24"/>
        </w:rPr>
        <w:t xml:space="preserve">, </w:t>
      </w:r>
      <w:r w:rsidRPr="00DD778D">
        <w:rPr>
          <w:szCs w:val="24"/>
        </w:rPr>
        <w:t>netikslūs</w:t>
      </w:r>
      <w:r w:rsidRPr="004C1C91">
        <w:rPr>
          <w:szCs w:val="24"/>
        </w:rPr>
        <w:t xml:space="preserve"> ar </w:t>
      </w:r>
      <w:r w:rsidRPr="00DD778D">
        <w:rPr>
          <w:szCs w:val="24"/>
        </w:rPr>
        <w:t>neišsamūs</w:t>
      </w:r>
      <w:r w:rsidRPr="004C1C91">
        <w:rPr>
          <w:szCs w:val="24"/>
        </w:rPr>
        <w:t xml:space="preserve"> registro duomen</w:t>
      </w:r>
      <w:r w:rsidRPr="00DD778D">
        <w:rPr>
          <w:szCs w:val="24"/>
        </w:rPr>
        <w:t>y</w:t>
      </w:r>
      <w:r w:rsidRPr="008F5FE8">
        <w:rPr>
          <w:szCs w:val="24"/>
        </w:rPr>
        <w:t>s</w:t>
      </w:r>
      <w:r w:rsidRPr="004C1C91">
        <w:rPr>
          <w:szCs w:val="24"/>
        </w:rPr>
        <w:t xml:space="preserve">, o Informatikos ir ryšių departamentas privalo perduoti </w:t>
      </w:r>
      <w:r w:rsidRPr="00DD778D">
        <w:rPr>
          <w:szCs w:val="24"/>
        </w:rPr>
        <w:t>ištaisytus ir (ar) papildytus</w:t>
      </w:r>
      <w:r w:rsidRPr="004C1C91">
        <w:rPr>
          <w:szCs w:val="24"/>
        </w:rPr>
        <w:t xml:space="preserve"> registro duomenis susijusiems registrams ir valstybės informacinėms sistemoms, kuriems buvo perduoti neteisingi, </w:t>
      </w:r>
    </w:p>
    <w:p w:rsidR="000F0F54" w:rsidRPr="004C1C91" w:rsidRDefault="000F0F54" w:rsidP="000F0F54">
      <w:pPr>
        <w:pStyle w:val="Pagrindinistekstas2"/>
        <w:tabs>
          <w:tab w:val="left" w:pos="720"/>
          <w:tab w:val="left" w:pos="1080"/>
          <w:tab w:val="left" w:pos="2160"/>
          <w:tab w:val="left" w:pos="2340"/>
        </w:tabs>
        <w:spacing w:line="276" w:lineRule="auto"/>
        <w:ind w:firstLine="0"/>
        <w:rPr>
          <w:szCs w:val="24"/>
        </w:rPr>
      </w:pPr>
      <w:r w:rsidRPr="004C1C91">
        <w:rPr>
          <w:szCs w:val="24"/>
        </w:rPr>
        <w:t>netikslūs ar neišsamūs registro duomenys.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rPr>
          <w:szCs w:val="24"/>
        </w:rPr>
        <w:tab/>
      </w:r>
      <w:r w:rsidRPr="004C1C91">
        <w:rPr>
          <w:lang w:eastAsia="lt-LT"/>
        </w:rPr>
        <w:t>28. Nuostatų 8.2 – 8.11 papunkčiuose nurodyti r</w:t>
      </w:r>
      <w:r w:rsidRPr="004C1C91">
        <w:t xml:space="preserve">egistro tvarkytojai, nustatę, kad dėl jų kaltės į registro duomenų bazę įrašyti neteisingi, netikslūs ar neišsamūs registro duomenys, privalo nedelsdami, bet ne vėliau kaip per 24 valandas, ištaisyti ir (ar) papildyti registro duomenis ir neatlygintinai raštu pranešti apie ištaisytus ir (ar) papildytus registro duomenis </w:t>
      </w:r>
      <w:r w:rsidRPr="004C1C91">
        <w:rPr>
          <w:szCs w:val="24"/>
        </w:rPr>
        <w:t xml:space="preserve">visiems registro duomenų gavėjams ir registro duomenų subjektams, kuriems </w:t>
      </w:r>
      <w:r w:rsidRPr="00DD778D">
        <w:rPr>
          <w:szCs w:val="24"/>
        </w:rPr>
        <w:t>buvo</w:t>
      </w:r>
      <w:r w:rsidRPr="004C1C91">
        <w:rPr>
          <w:szCs w:val="24"/>
        </w:rPr>
        <w:t xml:space="preserve"> pateik</w:t>
      </w:r>
      <w:r w:rsidRPr="00DD778D">
        <w:rPr>
          <w:szCs w:val="24"/>
        </w:rPr>
        <w:t>ti</w:t>
      </w:r>
      <w:r w:rsidRPr="004C1C91">
        <w:rPr>
          <w:szCs w:val="24"/>
        </w:rPr>
        <w:t xml:space="preserve"> neteising</w:t>
      </w:r>
      <w:r w:rsidRPr="00DD778D">
        <w:rPr>
          <w:szCs w:val="24"/>
        </w:rPr>
        <w:t>i</w:t>
      </w:r>
      <w:r w:rsidRPr="004C1C91">
        <w:rPr>
          <w:szCs w:val="24"/>
        </w:rPr>
        <w:t xml:space="preserve">, </w:t>
      </w:r>
      <w:r w:rsidRPr="00DD778D">
        <w:rPr>
          <w:szCs w:val="24"/>
        </w:rPr>
        <w:t>netikslūs</w:t>
      </w:r>
      <w:r w:rsidRPr="004C1C91">
        <w:rPr>
          <w:szCs w:val="24"/>
        </w:rPr>
        <w:t xml:space="preserve"> ar </w:t>
      </w:r>
      <w:r w:rsidRPr="00DD778D">
        <w:rPr>
          <w:szCs w:val="24"/>
        </w:rPr>
        <w:t>neišsamūs</w:t>
      </w:r>
      <w:r w:rsidRPr="004C1C91">
        <w:rPr>
          <w:szCs w:val="24"/>
        </w:rPr>
        <w:t xml:space="preserve"> registro duomen</w:t>
      </w:r>
      <w:r w:rsidRPr="00DD778D">
        <w:rPr>
          <w:szCs w:val="24"/>
        </w:rPr>
        <w:t>ys</w:t>
      </w:r>
      <w:r w:rsidRPr="008F5FE8">
        <w:rPr>
          <w:szCs w:val="24"/>
        </w:rPr>
        <w:t>,</w:t>
      </w:r>
      <w:r w:rsidRPr="004C1C91">
        <w:t xml:space="preserve"> o Informatikos ir ryšių departamentas</w:t>
      </w:r>
      <w:proofErr w:type="gramStart"/>
      <w:r w:rsidRPr="004C1C91">
        <w:t xml:space="preserve">  </w:t>
      </w:r>
      <w:proofErr w:type="gramEnd"/>
      <w:r w:rsidRPr="004C1C91">
        <w:t xml:space="preserve">neatlygintinai privalo </w:t>
      </w:r>
      <w:r w:rsidRPr="004C1C91">
        <w:rPr>
          <w:szCs w:val="24"/>
        </w:rPr>
        <w:t xml:space="preserve">perduoti </w:t>
      </w:r>
      <w:r w:rsidRPr="00DD778D">
        <w:rPr>
          <w:szCs w:val="24"/>
        </w:rPr>
        <w:t>ištaisytus ir (ar) papildytus</w:t>
      </w:r>
      <w:r w:rsidRPr="008F5FE8">
        <w:rPr>
          <w:szCs w:val="24"/>
        </w:rPr>
        <w:t xml:space="preserve"> </w:t>
      </w:r>
      <w:r w:rsidRPr="004C1C91">
        <w:rPr>
          <w:szCs w:val="24"/>
        </w:rPr>
        <w:t>registro duomenis susijusiems registrams ir valstybės informacinėms sistemoms, kuriems buvo perduoti neteisingi, netikslūs ar neišsamūs registro duomenys</w:t>
      </w:r>
      <w:r w:rsidRPr="004C1C91">
        <w:t>.</w:t>
      </w:r>
    </w:p>
    <w:p w:rsidR="000F0F54" w:rsidRPr="0038465F" w:rsidRDefault="000F0F54" w:rsidP="000F0F54">
      <w:pPr>
        <w:pStyle w:val="Pagrindinistekstas2"/>
        <w:tabs>
          <w:tab w:val="left" w:pos="720"/>
          <w:tab w:val="left" w:pos="1080"/>
          <w:tab w:val="left" w:pos="2160"/>
          <w:tab w:val="left" w:pos="2340"/>
        </w:tabs>
        <w:spacing w:line="276" w:lineRule="auto"/>
        <w:ind w:firstLine="0"/>
        <w:rPr>
          <w:szCs w:val="24"/>
        </w:rPr>
      </w:pPr>
      <w:r w:rsidRPr="004C1C91">
        <w:rPr>
          <w:szCs w:val="24"/>
        </w:rPr>
        <w:tab/>
        <w:t xml:space="preserve">29. Informatikos ir ryšių departamentas, nustatęs susijusio registro ar valstybės informacinės sistemos sąveikos būdu perduotų duomenų netikslumų, privalo ne vėliau kaip per 5 darbo dienas apie tai raštu pranešti susijusio registro ar valstybės informacinės sistemos tvarkytojui, pareikalauti ištaisyti netikslumus ir pateikti patikslintus duomenis, o šis, gavęs tokį prašymą, privalo ne vėliau kaip </w:t>
      </w:r>
      <w:r w:rsidRPr="0038465F">
        <w:rPr>
          <w:szCs w:val="24"/>
        </w:rPr>
        <w:t>per 5 darbo dienas pateikti patikslintus duomenis arba motyvuotą atsisakymą juos patikslinti.</w:t>
      </w:r>
    </w:p>
    <w:p w:rsidR="000F0F54" w:rsidRPr="0038465F" w:rsidRDefault="000F0F54" w:rsidP="000F0F54">
      <w:pPr>
        <w:pStyle w:val="Pagrindinistekstas2"/>
        <w:tabs>
          <w:tab w:val="left" w:pos="720"/>
          <w:tab w:val="left" w:pos="1080"/>
          <w:tab w:val="left" w:pos="2160"/>
          <w:tab w:val="left" w:pos="2340"/>
        </w:tabs>
        <w:spacing w:line="276" w:lineRule="auto"/>
        <w:ind w:firstLine="0"/>
      </w:pPr>
      <w:r w:rsidRPr="0038465F">
        <w:tab/>
        <w:t xml:space="preserve">30. Registro duomenų subjektas, pateikęs registro tvarkytojui asmens tapatybę patvirtinantį dokumentą arba elektroninėmis ryšių priemonėmis, kurios leidžia tinkamai identifikuoti asmenį, patvirtinęs savo asmens tapatybę, turi teisę susipažinti su savo asmens duomenimis, gauti informaciją, iš kokių šaltinių ir kokie jo asmens duomenys surinkti, kokiu tikslu jie tvarkomi, kokiems duomenų subjektams teikiami ir buvo teikti per paskutinius 1 metus. Registro tvarkytojas, gavęs tokį registro duomenų subjekto paklausimą, privalo atsakyti, ar su juo susiję asmens duomenys yra tvarkomi, ir pateikti registro duomenų subjektui prašomus duomenis ne vėliau kaip </w:t>
      </w:r>
      <w:r w:rsidRPr="0038465F">
        <w:lastRenderedPageBreak/>
        <w:t xml:space="preserve">per 30 kalendorinių dienų nuo registro duomenų subjekto kreipimosi dienos. Registro duomenų subjekto prašymu jo prašomi duomenys turi būti pateikti raštu. </w:t>
      </w:r>
    </w:p>
    <w:p w:rsidR="000F0F54" w:rsidRPr="0038465F" w:rsidRDefault="000F0F54" w:rsidP="000F0F54">
      <w:pPr>
        <w:spacing w:line="276" w:lineRule="auto"/>
        <w:ind w:right="49" w:firstLine="720"/>
        <w:jc w:val="both"/>
        <w:rPr>
          <w:szCs w:val="24"/>
          <w:lang w:eastAsia="lt-LT"/>
        </w:rPr>
      </w:pPr>
      <w:r w:rsidRPr="0038465F">
        <w:rPr>
          <w:szCs w:val="24"/>
          <w:lang w:eastAsia="lt-LT"/>
        </w:rPr>
        <w:t xml:space="preserve">Jeigu registro duomenų subjektas, susipažinęs su savo asmens duomenimis, nustato, kad jo asmens duomenys yra neteisingi, neišsamūs ar netikslūs, </w:t>
      </w:r>
      <w:r>
        <w:rPr>
          <w:szCs w:val="24"/>
          <w:lang w:eastAsia="lt-LT"/>
        </w:rPr>
        <w:t xml:space="preserve">jis </w:t>
      </w:r>
      <w:r w:rsidRPr="0038465F">
        <w:rPr>
          <w:szCs w:val="24"/>
          <w:lang w:eastAsia="lt-LT"/>
        </w:rPr>
        <w:t>turi teisę</w:t>
      </w:r>
      <w:r w:rsidRPr="0038465F">
        <w:rPr>
          <w:szCs w:val="24"/>
        </w:rPr>
        <w:t xml:space="preserve"> asmeniškai, paštu ar elektroninių ryšių priemonėmis pateikti registro tvarkytojui rašytinį prašymą ir savo asmens tapatybę ir asmens duomenis patvirtinančius dokumentus ir reikalauti, kad būtų ištaisyti neteisingi, neišsamūs ar netikslūs jo asmens duomenys. </w:t>
      </w:r>
      <w:r w:rsidRPr="0038465F">
        <w:rPr>
          <w:szCs w:val="24"/>
          <w:lang w:eastAsia="lt-LT"/>
        </w:rPr>
        <w:t>Registro tvarkytojas nedelsdamas, ne vėliau kaip per 5 darbo dienas nuo šioje pastraipoje nurodyto prašymo ir dokumentų gavimo, patikrina asmens duomenis ir ištaiso neteisingus, neišsamius, netikslius asmens duomenis ir (arba) sustabdo tokių asmens duomenų tvarkymo veiksmus, išskyrus saugojimą.</w:t>
      </w:r>
    </w:p>
    <w:p w:rsidR="000F0F54" w:rsidRPr="0038465F" w:rsidRDefault="000F0F54" w:rsidP="000F0F54">
      <w:pPr>
        <w:spacing w:line="276" w:lineRule="auto"/>
        <w:ind w:right="49" w:firstLine="720"/>
        <w:jc w:val="both"/>
        <w:rPr>
          <w:szCs w:val="24"/>
          <w:lang w:eastAsia="lt-LT"/>
        </w:rPr>
      </w:pPr>
      <w:r w:rsidRPr="0038465F">
        <w:rPr>
          <w:szCs w:val="24"/>
          <w:lang w:eastAsia="lt-LT"/>
        </w:rPr>
        <w:t xml:space="preserve">Jeigu registro duomenų subjektas, susipažinęs su savo asmens duomenimis, nustato, kad jo asmens duomenys yra tvarkomi neteisėtai, nesąžiningai, </w:t>
      </w:r>
      <w:r>
        <w:rPr>
          <w:szCs w:val="24"/>
          <w:lang w:eastAsia="lt-LT"/>
        </w:rPr>
        <w:t xml:space="preserve">jis </w:t>
      </w:r>
      <w:r w:rsidRPr="0038465F">
        <w:rPr>
          <w:szCs w:val="24"/>
          <w:lang w:eastAsia="lt-LT"/>
        </w:rPr>
        <w:t>turi teisę</w:t>
      </w:r>
      <w:r w:rsidRPr="0038465F">
        <w:rPr>
          <w:szCs w:val="24"/>
        </w:rPr>
        <w:t xml:space="preserve"> asmeniškai, paštu ar elektroninių ryšių priemonėmis pateikti registro tvarkytojui rašytinį prašymą ir savo asmens tapatybę ir asmens duomenis patvirtinančius dokumentus ir reikalauti, kad būtų sunaikinti neteisėtai, nesąžiningai sukaupti jo asmens duomenys. </w:t>
      </w:r>
      <w:r w:rsidRPr="0038465F">
        <w:rPr>
          <w:szCs w:val="24"/>
          <w:lang w:eastAsia="lt-LT"/>
        </w:rPr>
        <w:t>Registro tvarkytojas nedelsdamas, ne vėliau kaip per 5 darbo dienas nuo šioje pastraipoje nurodyto prašymo ir dokumentų gavimo, neatlygintinai patikrina asmens duomenų tvarkymo teisėtumą, sąžiningumą ir nedelsdamas sunaikina neteisėtai ir nesąžiningai sukauptus asmens duomenis ar sustabdo tokių asmens duomenų tvarkymo veiksmus, išskyrus saugojimą.</w:t>
      </w:r>
    </w:p>
    <w:p w:rsidR="000F0F54" w:rsidRPr="0038465F" w:rsidRDefault="000F0F54" w:rsidP="000F0F54">
      <w:pPr>
        <w:spacing w:line="276" w:lineRule="auto"/>
        <w:ind w:right="49" w:firstLine="720"/>
        <w:jc w:val="both"/>
        <w:rPr>
          <w:szCs w:val="24"/>
          <w:lang w:eastAsia="lt-LT"/>
        </w:rPr>
      </w:pPr>
      <w:r w:rsidRPr="0038465F">
        <w:rPr>
          <w:szCs w:val="24"/>
          <w:lang w:eastAsia="lt-LT"/>
        </w:rPr>
        <w:t>Registro tvarkytojas nedelsdamas, ne vėliau kaip per 5 darbo dienas, raštu praneša registro duomenų subjektui apie jo prašymu atliktą ar neatliktą asmens duomenų ištaisymą, sunaikinimą ar asmens duomenų tvarkymo veiksmų sustabdymą.</w:t>
      </w:r>
    </w:p>
    <w:p w:rsidR="000F0F54" w:rsidRPr="0038465F" w:rsidRDefault="000F0F54" w:rsidP="000F0F54">
      <w:pPr>
        <w:ind w:right="49" w:firstLine="720"/>
        <w:jc w:val="both"/>
        <w:rPr>
          <w:rFonts w:eastAsia="Calibri"/>
          <w:szCs w:val="24"/>
        </w:rPr>
      </w:pPr>
      <w:r w:rsidRPr="0038465F">
        <w:rPr>
          <w:rFonts w:eastAsia="Calibri"/>
          <w:szCs w:val="24"/>
        </w:rPr>
        <w:t xml:space="preserve">Jeigu registro tvarkytojas abejoja registro duomenų subjekto pateiktų asmens duomenų teisingumu, jis sustabdo tokių duomenų tvarkymo veiksmus, duomenis patikrina ir patikslina. Tokie asmens duomenys naudojami tik jų teisingumui patikrinti. </w:t>
      </w:r>
    </w:p>
    <w:p w:rsidR="000F0F54" w:rsidRPr="0038465F" w:rsidRDefault="000F0F54" w:rsidP="000F0F54">
      <w:pPr>
        <w:spacing w:line="276" w:lineRule="auto"/>
        <w:ind w:right="49" w:firstLine="720"/>
        <w:jc w:val="both"/>
        <w:rPr>
          <w:rFonts w:eastAsia="Calibri"/>
          <w:szCs w:val="24"/>
        </w:rPr>
      </w:pPr>
      <w:r w:rsidRPr="0038465F">
        <w:rPr>
          <w:rFonts w:eastAsia="Calibri"/>
          <w:szCs w:val="24"/>
        </w:rPr>
        <w:t xml:space="preserve">Registro tvarkytojas nedelsdamas, ne vėliau kaip per 5 darbo dienas, informuoja registro duomenų gavėjus apie registro duomenų subjekto prašymu ištaisytus ar sunaikintus asmens duomenis, sustabdytus asmens duomenų tvarkymo veiksmus, išskyrus atvejus, kai pateikti tokią informaciją būtų neįmanoma arba pernelyg sunku (dėl didelio registro duomenų subjektų skaičiaus, duomenų laikotarpio, nepagrįstai didelių sąnaudų). </w:t>
      </w:r>
    </w:p>
    <w:p w:rsidR="000F0F54" w:rsidRPr="001540EC" w:rsidRDefault="000F0F54" w:rsidP="000F0F54">
      <w:pPr>
        <w:spacing w:line="276" w:lineRule="auto"/>
        <w:ind w:right="49" w:firstLine="720"/>
        <w:jc w:val="both"/>
        <w:rPr>
          <w:rFonts w:eastAsia="Calibri"/>
          <w:szCs w:val="24"/>
        </w:rPr>
      </w:pPr>
    </w:p>
    <w:p w:rsidR="000F0F54" w:rsidRPr="0038465F" w:rsidRDefault="000F0F54" w:rsidP="000F0F54">
      <w:pPr>
        <w:pStyle w:val="Antrat3"/>
        <w:tabs>
          <w:tab w:val="left" w:pos="3969"/>
        </w:tabs>
        <w:spacing w:line="276" w:lineRule="auto"/>
        <w:ind w:left="1134" w:firstLine="162"/>
        <w:jc w:val="left"/>
      </w:pPr>
      <w:r w:rsidRPr="0038465F">
        <w:tab/>
        <w:t>VI SKYRIUS</w:t>
      </w:r>
    </w:p>
    <w:p w:rsidR="000F0F54" w:rsidRPr="008F5FE8" w:rsidRDefault="000F0F54" w:rsidP="000F0F54">
      <w:pPr>
        <w:pStyle w:val="Antrat3"/>
        <w:spacing w:line="276" w:lineRule="auto"/>
        <w:ind w:left="1296"/>
      </w:pPr>
      <w:r w:rsidRPr="008F5FE8">
        <w:t>REGISTRO SĄVEIKA SU KITAIS REGISTRAIS IR</w:t>
      </w:r>
      <w:r w:rsidRPr="008F5FE8">
        <w:rPr>
          <w:szCs w:val="24"/>
        </w:rPr>
        <w:t xml:space="preserve"> VALSTYBĖS</w:t>
      </w:r>
      <w:r w:rsidRPr="008F5FE8">
        <w:rPr>
          <w:sz w:val="28"/>
        </w:rPr>
        <w:t xml:space="preserve"> </w:t>
      </w:r>
      <w:r w:rsidRPr="008F5FE8">
        <w:t>INFORMACINĖMIS SISTEMOMIS</w:t>
      </w:r>
    </w:p>
    <w:p w:rsidR="000F0F54" w:rsidRPr="008F5FE8" w:rsidRDefault="000F0F54" w:rsidP="000F0F54">
      <w:pPr>
        <w:spacing w:line="276" w:lineRule="auto"/>
        <w:jc w:val="center"/>
        <w:rPr>
          <w:rFonts w:ascii="Times New Roman" w:hAnsi="Times New Roman"/>
        </w:rPr>
      </w:pP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 xml:space="preserve">31.  Registras susijęs su šiais registrais ir </w:t>
      </w:r>
      <w:r w:rsidRPr="004C1C91">
        <w:rPr>
          <w:szCs w:val="24"/>
        </w:rPr>
        <w:t xml:space="preserve">valstybės </w:t>
      </w:r>
      <w:r w:rsidRPr="004C1C91">
        <w:t>informacinėmis sistemomis: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31.1. registras iš Lietuvos Respublikos gyventojų registro gauna Nuostatų 15.44.1 – 15.44.3, 15.46.1 – 15.46.3 papunkčiuose nurodytus duomenis;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31.2. registras iš Juridinių asmenų registro gauna Nuostatų 15.45 ir 15.47 papunkčiuose nurodytus duomenis;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31.3. registras iš Lietuvos Respublikos adresų registro gauna Nuostatų 15.22 papunktyje nurodytus duomenis;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31.4. registras iš Policijos registruojamų įvykių registro gauna Nuostatų 15.3 – 15.28, 15.50</w:t>
      </w:r>
      <w:r w:rsidRPr="00DD778D">
        <w:t xml:space="preserve"> </w:t>
      </w:r>
      <w:r w:rsidRPr="004C1C91">
        <w:t>–</w:t>
      </w:r>
      <w:r w:rsidRPr="00DD778D">
        <w:t xml:space="preserve"> </w:t>
      </w:r>
      <w:r w:rsidRPr="004C1C91">
        <w:t>15.52 papunkčiuose nurodytus duomenis dėl policijos įstaigose pradėtų ikiteisminių tyrimų;</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lastRenderedPageBreak/>
        <w:tab/>
        <w:t>31.5. registras iš Integruotos baudžiamojo proceso informacinės sistemos gauna Nuostatų 15.3 – 15.52 papunkčiuose nurodytus duomenis dėl ikiteisminių tyrimų, pradėtų ikiteisminio tyrimo įstaigose ir prokuratūroje.</w:t>
      </w:r>
    </w:p>
    <w:p w:rsidR="000F0F54" w:rsidRPr="004C1C91" w:rsidRDefault="000F0F54" w:rsidP="000F0F54">
      <w:pPr>
        <w:pStyle w:val="Pagrindinistekstas2"/>
        <w:tabs>
          <w:tab w:val="left" w:pos="720"/>
          <w:tab w:val="left" w:pos="1080"/>
          <w:tab w:val="left" w:pos="2160"/>
          <w:tab w:val="left" w:pos="2340"/>
        </w:tabs>
        <w:spacing w:line="276" w:lineRule="auto"/>
        <w:ind w:firstLine="0"/>
        <w:rPr>
          <w:color w:val="FF0000"/>
        </w:rPr>
      </w:pPr>
      <w:r w:rsidRPr="004C1C91">
        <w:tab/>
        <w:t>32. Nuostatų 31.1 – 31.4 papunkčiuose</w:t>
      </w:r>
      <w:r w:rsidRPr="004C1C91">
        <w:rPr>
          <w:color w:val="FF0000"/>
        </w:rPr>
        <w:t xml:space="preserve"> </w:t>
      </w:r>
      <w:r w:rsidRPr="004C1C91">
        <w:t>nurodytų registrų duomenys gaunami pagal Informatikos ir ryšių departamento ir šiame punkte nurodytų registrų tvarkytojų sudarytas sutartis, kuriose detalizuojama duomenų teikimo tvarka.</w:t>
      </w:r>
      <w:r w:rsidRPr="004C1C91">
        <w:rPr>
          <w:color w:val="FF0000"/>
        </w:rPr>
        <w:t xml:space="preserve"> </w:t>
      </w:r>
    </w:p>
    <w:p w:rsidR="000F0F54" w:rsidRPr="004C1C91" w:rsidRDefault="000F0F54" w:rsidP="000F0F54">
      <w:pPr>
        <w:pStyle w:val="Pagrindinistekstas2"/>
        <w:tabs>
          <w:tab w:val="left" w:pos="720"/>
          <w:tab w:val="left" w:pos="1080"/>
          <w:tab w:val="left" w:pos="2160"/>
          <w:tab w:val="left" w:pos="2340"/>
        </w:tabs>
        <w:spacing w:line="276" w:lineRule="auto"/>
        <w:ind w:firstLine="0"/>
      </w:pPr>
    </w:p>
    <w:p w:rsidR="000F0F54" w:rsidRPr="008F5FE8" w:rsidRDefault="000F0F54" w:rsidP="000F0F54">
      <w:pPr>
        <w:pStyle w:val="Antrat3"/>
        <w:spacing w:line="276" w:lineRule="auto"/>
        <w:ind w:left="2592" w:firstLine="1296"/>
        <w:jc w:val="left"/>
      </w:pPr>
      <w:r w:rsidRPr="00DD778D">
        <w:t>VII SKYRIUS</w:t>
      </w:r>
    </w:p>
    <w:p w:rsidR="000F0F54" w:rsidRPr="008F5FE8" w:rsidRDefault="000F0F54" w:rsidP="000F0F54">
      <w:pPr>
        <w:pStyle w:val="Antrat3"/>
        <w:spacing w:line="276" w:lineRule="auto"/>
        <w:ind w:left="1296"/>
        <w:jc w:val="left"/>
      </w:pPr>
      <w:r w:rsidRPr="008F5FE8">
        <w:t xml:space="preserve">     REGISTRO DUOMENŲ TEIKIMAS IR NAUDOJIMAS</w:t>
      </w:r>
    </w:p>
    <w:p w:rsidR="000F0F54" w:rsidRPr="004C1C91" w:rsidRDefault="000F0F54" w:rsidP="000F0F54">
      <w:pPr>
        <w:pStyle w:val="Pagrindinistekstas2"/>
        <w:tabs>
          <w:tab w:val="left" w:pos="720"/>
          <w:tab w:val="left" w:pos="1080"/>
          <w:tab w:val="left" w:pos="2160"/>
          <w:tab w:val="left" w:pos="2340"/>
        </w:tabs>
        <w:spacing w:line="276" w:lineRule="auto"/>
        <w:ind w:firstLine="0"/>
        <w:jc w:val="center"/>
      </w:pPr>
    </w:p>
    <w:p w:rsidR="000F0F54" w:rsidRPr="004C1C91" w:rsidRDefault="000F0F54" w:rsidP="000F0F54">
      <w:pPr>
        <w:pStyle w:val="Pagrindinistekstas2"/>
        <w:tabs>
          <w:tab w:val="left" w:pos="720"/>
          <w:tab w:val="left" w:pos="1080"/>
          <w:tab w:val="left" w:pos="2160"/>
          <w:tab w:val="left" w:pos="2340"/>
        </w:tabs>
        <w:spacing w:line="276" w:lineRule="auto"/>
        <w:ind w:firstLine="0"/>
        <w:rPr>
          <w:szCs w:val="24"/>
        </w:rPr>
      </w:pPr>
      <w:r w:rsidRPr="004C1C91">
        <w:tab/>
        <w:t xml:space="preserve">33. </w:t>
      </w:r>
      <w:r w:rsidRPr="004C1C91">
        <w:rPr>
          <w:szCs w:val="24"/>
        </w:rPr>
        <w:t xml:space="preserve">Registro duomenys perduodami susijusiems registrams ir valstybės informacinėms sistemoms ir teikiami registro duomenų gavėjams, Lietuvos Respublikos įstatymuose ir (ar) kituose teisės aktuose nustatyta tvarka turintiems teisę juos gauti, Lietuvos Respublikos įstatymuose ir Europos Sąjungos teisės aktuose nustatyta tvarka. </w:t>
      </w:r>
    </w:p>
    <w:p w:rsidR="000F0F54" w:rsidRPr="004C1C91" w:rsidRDefault="000F0F54" w:rsidP="000F0F54">
      <w:pPr>
        <w:pStyle w:val="Pagrindinistekstas2"/>
        <w:tabs>
          <w:tab w:val="left" w:pos="720"/>
          <w:tab w:val="left" w:pos="1080"/>
          <w:tab w:val="left" w:pos="2160"/>
          <w:tab w:val="left" w:pos="2340"/>
        </w:tabs>
        <w:spacing w:line="276" w:lineRule="auto"/>
        <w:ind w:firstLine="0"/>
        <w:rPr>
          <w:szCs w:val="24"/>
        </w:rPr>
      </w:pPr>
      <w:r w:rsidRPr="004C1C91">
        <w:rPr>
          <w:sz w:val="18"/>
          <w:szCs w:val="18"/>
        </w:rPr>
        <w:tab/>
      </w:r>
      <w:r w:rsidRPr="004C1C91">
        <w:rPr>
          <w:szCs w:val="24"/>
        </w:rPr>
        <w:t>34. Fizinių asmenų asmens duomenys perduodami, teikiami ir naudojami vadovaujantis Lietuvos Respublikos asmens duomenų teisinės apsaugos įstatymu.</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 xml:space="preserve">35. Vadovaujantis </w:t>
      </w:r>
      <w:r w:rsidRPr="004C1C91">
        <w:rPr>
          <w:rFonts w:eastAsia="Arial Unicode MS"/>
        </w:rPr>
        <w:t>Nusikalstamų veikų žinybinio registro objektų pagrindinių statistinių rodiklių formavimo taisyklėmis,</w:t>
      </w:r>
      <w:r w:rsidRPr="004C1C91">
        <w:t xml:space="preserve"> parengtos oficialiosios suvestinės statistinės ataskaitos ir kita registro domenų pagrindu parengta apibendrinta ir susisteminta statistinė informacija skelbiamos Informatikos ir ryšių departamento interneto svetainėje.</w:t>
      </w:r>
    </w:p>
    <w:p w:rsidR="000F0F54" w:rsidRPr="008F5FE8" w:rsidRDefault="000F0F54" w:rsidP="000F0F54">
      <w:pPr>
        <w:pStyle w:val="Pagrindinistekstas2"/>
        <w:tabs>
          <w:tab w:val="left" w:pos="720"/>
          <w:tab w:val="left" w:pos="1080"/>
          <w:tab w:val="left" w:pos="2160"/>
          <w:tab w:val="left" w:pos="2340"/>
        </w:tabs>
        <w:spacing w:line="276" w:lineRule="auto"/>
        <w:ind w:firstLine="0"/>
      </w:pPr>
      <w:r w:rsidRPr="004C1C91">
        <w:tab/>
        <w:t xml:space="preserve">36.  </w:t>
      </w:r>
      <w:r w:rsidRPr="00DD778D">
        <w:t>Registro duomenų teikimo formos ir apimtys yra šios: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8F5FE8">
        <w:tab/>
        <w:t xml:space="preserve">36.1. </w:t>
      </w:r>
      <w:r w:rsidRPr="004C1C91">
        <w:t>Informatikos ir ryšių departamentas: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36.</w:t>
      </w:r>
      <w:r w:rsidRPr="00DD778D">
        <w:t>1.</w:t>
      </w:r>
      <w:r w:rsidRPr="004C1C91">
        <w:t>1. perduo</w:t>
      </w:r>
      <w:r w:rsidRPr="00DD778D">
        <w:t>da</w:t>
      </w:r>
      <w:r w:rsidRPr="004C1C91">
        <w:t xml:space="preserve"> registro išrašus, registro duomenų bazės išrašus, apimančius visus registro duomenų bazėje saugomus registro duomenis arba jų dalį, registro duomenų pasikeitimus;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36.</w:t>
      </w:r>
      <w:r w:rsidRPr="00DD778D">
        <w:t>1.</w:t>
      </w:r>
      <w:r w:rsidRPr="004C1C91">
        <w:t>2.</w:t>
      </w:r>
      <w:proofErr w:type="gramStart"/>
      <w:r w:rsidRPr="004C1C91">
        <w:t xml:space="preserve">  </w:t>
      </w:r>
      <w:proofErr w:type="gramEnd"/>
      <w:r w:rsidRPr="004C1C91">
        <w:t>teiki</w:t>
      </w:r>
      <w:r w:rsidRPr="00DD778D">
        <w:t>a</w:t>
      </w:r>
      <w:r w:rsidRPr="004C1C91">
        <w:t xml:space="preserve"> registro duomenų pagrindu parengtus išrašus;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36.</w:t>
      </w:r>
      <w:r w:rsidRPr="00DD778D">
        <w:t>1.</w:t>
      </w:r>
      <w:r w:rsidRPr="004C1C91">
        <w:t>3. teiki</w:t>
      </w:r>
      <w:r w:rsidRPr="00DD778D">
        <w:t>a</w:t>
      </w:r>
      <w:r w:rsidRPr="004C1C91">
        <w:t xml:space="preserve"> registro duomenų pagrindu parengtą apibendrintą, susistemintą ir kitaip apdorotą informaciją;</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36.</w:t>
      </w:r>
      <w:r w:rsidRPr="00DD778D">
        <w:t>1.</w:t>
      </w:r>
      <w:r w:rsidRPr="004C1C91">
        <w:t>4. teiki</w:t>
      </w:r>
      <w:r w:rsidRPr="00DD778D">
        <w:t>a</w:t>
      </w:r>
      <w:r w:rsidRPr="004C1C91">
        <w:t xml:space="preserve"> registro duomenų pagrindu parengtas registro duomenų gavėjo pateiktos formos ataskaitas;</w:t>
      </w:r>
    </w:p>
    <w:p w:rsidR="000F0F54" w:rsidRPr="008F5FE8" w:rsidRDefault="000F0F54" w:rsidP="000F0F54">
      <w:pPr>
        <w:pStyle w:val="Pagrindinistekstas2"/>
        <w:tabs>
          <w:tab w:val="left" w:pos="720"/>
          <w:tab w:val="left" w:pos="1080"/>
          <w:tab w:val="left" w:pos="2160"/>
          <w:tab w:val="left" w:pos="2340"/>
        </w:tabs>
        <w:spacing w:line="276" w:lineRule="auto"/>
        <w:ind w:firstLine="0"/>
      </w:pPr>
      <w:r w:rsidRPr="004C1C91">
        <w:tab/>
        <w:t>36.</w:t>
      </w:r>
      <w:r w:rsidRPr="00DD778D">
        <w:t>1.</w:t>
      </w:r>
      <w:r w:rsidRPr="004C1C91">
        <w:t>5.</w:t>
      </w:r>
      <w:proofErr w:type="gramStart"/>
      <w:r w:rsidRPr="004C1C91">
        <w:t xml:space="preserve">  </w:t>
      </w:r>
      <w:proofErr w:type="gramEnd"/>
      <w:r w:rsidRPr="004C1C91">
        <w:t>teiki</w:t>
      </w:r>
      <w:r w:rsidRPr="00DD778D">
        <w:t>a</w:t>
      </w:r>
      <w:r w:rsidRPr="004C1C91">
        <w:t xml:space="preserve"> nusikalstamų veikų erdvinių duomenų rinkinius</w:t>
      </w:r>
      <w:r w:rsidRPr="00DD778D">
        <w:t>;</w:t>
      </w:r>
    </w:p>
    <w:p w:rsidR="000F0F54" w:rsidRPr="008F5FE8" w:rsidRDefault="000F0F54" w:rsidP="000F0F54">
      <w:pPr>
        <w:pStyle w:val="Pagrindinistekstas2"/>
        <w:tabs>
          <w:tab w:val="left" w:pos="720"/>
          <w:tab w:val="left" w:pos="1080"/>
          <w:tab w:val="left" w:pos="2160"/>
          <w:tab w:val="left" w:pos="2340"/>
        </w:tabs>
        <w:spacing w:line="276" w:lineRule="auto"/>
        <w:ind w:firstLine="0"/>
        <w:rPr>
          <w:strike/>
        </w:rPr>
      </w:pPr>
      <w:r w:rsidRPr="008F5FE8">
        <w:tab/>
        <w:t xml:space="preserve">36.2. Nuostatų 8.2 – 8.11 papunkčiuose nurodyti registro tvarkytojai pagal savo kompetenciją teikia </w:t>
      </w:r>
      <w:r w:rsidRPr="004C1C91">
        <w:t>tik jų į registro duomenų bazę įrašyt</w:t>
      </w:r>
      <w:r w:rsidRPr="00DD778D">
        <w:t>ų</w:t>
      </w:r>
      <w:r w:rsidRPr="008F5FE8">
        <w:t xml:space="preserve"> registro duomenų pagrindu parengtus išrašus.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37.  Išrašai, apibendrinta, susisteminta ar kitaip apdorota informacija gali būti:</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37.1.</w:t>
      </w:r>
      <w:proofErr w:type="gramStart"/>
      <w:r w:rsidRPr="004C1C91">
        <w:t xml:space="preserve">  </w:t>
      </w:r>
      <w:proofErr w:type="gramEnd"/>
      <w:r w:rsidRPr="004C1C91">
        <w:t>pateikiami peržiūrai leidžiamosios kreipties būdu internetu;</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37.2.</w:t>
      </w:r>
      <w:proofErr w:type="gramStart"/>
      <w:r w:rsidRPr="004C1C91">
        <w:t xml:space="preserve">  </w:t>
      </w:r>
      <w:proofErr w:type="gramEnd"/>
      <w:r w:rsidRPr="004C1C91">
        <w:t>perduodami automatiniu būdu elektroninių ryšių tinklais;</w:t>
      </w:r>
    </w:p>
    <w:p w:rsidR="000F0F54" w:rsidRPr="004C1C91" w:rsidRDefault="000F0F54" w:rsidP="000F0F54">
      <w:pPr>
        <w:pStyle w:val="Pagrindinistekstas2"/>
        <w:tabs>
          <w:tab w:val="left" w:pos="709"/>
          <w:tab w:val="left" w:pos="851"/>
          <w:tab w:val="left" w:pos="2340"/>
        </w:tabs>
        <w:spacing w:line="276" w:lineRule="auto"/>
        <w:ind w:firstLine="0"/>
      </w:pPr>
      <w:r w:rsidRPr="004C1C91">
        <w:rPr>
          <w:b/>
        </w:rPr>
        <w:tab/>
      </w:r>
      <w:r w:rsidRPr="004C1C91">
        <w:t>37.3.</w:t>
      </w:r>
      <w:proofErr w:type="gramStart"/>
      <w:r w:rsidRPr="004C1C91">
        <w:t xml:space="preserve">  </w:t>
      </w:r>
      <w:proofErr w:type="gramEnd"/>
      <w:r w:rsidRPr="004C1C91">
        <w:t>pateikiami raštu ir (arba) elektroninių ryšių priemonėmis;</w:t>
      </w:r>
    </w:p>
    <w:p w:rsidR="000F0F54" w:rsidRPr="00DD778D" w:rsidRDefault="000F0F54" w:rsidP="000F0F54">
      <w:pPr>
        <w:pStyle w:val="Pagrindinistekstas2"/>
        <w:tabs>
          <w:tab w:val="left" w:pos="720"/>
          <w:tab w:val="left" w:pos="1080"/>
          <w:tab w:val="left" w:pos="2160"/>
          <w:tab w:val="left" w:pos="2340"/>
        </w:tabs>
        <w:spacing w:line="276" w:lineRule="auto"/>
        <w:ind w:firstLine="0"/>
      </w:pPr>
      <w:r w:rsidRPr="004C1C91">
        <w:rPr>
          <w:color w:val="FF0000"/>
        </w:rPr>
        <w:tab/>
      </w:r>
      <w:r w:rsidRPr="004C1C91">
        <w:t>37.4. kitais Lietuvos Respublikos įstatymuose, Europos Sąjungos teisės aktuose nustatytais būdais.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38. Registro duomenų teikimas registro duomenų gavėjams ir perdavimas susijusiems registrams ir valstybės informacinėms sistemoms gali būti apribotas Lietuvos Respublikos įstatymuose ir (arba) Europos Sąjungos teisės aktuose nustatytais atvejais ir tvarka. Atsisakymas teikti ar perduoti registro duomenis gali būti skundžiamas Lietuvos Respublikos administracinių bylų teisenos įstatymo nustatyta tvarka.</w:t>
      </w:r>
    </w:p>
    <w:p w:rsidR="000F0F54" w:rsidRPr="004C1C91" w:rsidRDefault="000F0F54" w:rsidP="000F0F54">
      <w:pPr>
        <w:pStyle w:val="Pagrindinistekstas"/>
        <w:spacing w:after="0" w:line="276" w:lineRule="auto"/>
        <w:ind w:firstLine="709"/>
        <w:jc w:val="both"/>
        <w:rPr>
          <w:rFonts w:ascii="Times New Roman" w:hAnsi="Times New Roman"/>
          <w:szCs w:val="24"/>
        </w:rPr>
      </w:pPr>
      <w:r w:rsidRPr="004C1C91">
        <w:rPr>
          <w:rFonts w:ascii="Times New Roman" w:hAnsi="Times New Roman"/>
          <w:szCs w:val="24"/>
        </w:rPr>
        <w:t xml:space="preserve">39.  Registro duomenys teikiami ir perduodami pagal sutartis ir prašymus. </w:t>
      </w:r>
    </w:p>
    <w:p w:rsidR="000F0F54" w:rsidRPr="00DD778D" w:rsidRDefault="000F0F54" w:rsidP="000F0F54">
      <w:pPr>
        <w:pStyle w:val="Pagrindinistekstas2"/>
        <w:tabs>
          <w:tab w:val="left" w:pos="720"/>
          <w:tab w:val="left" w:pos="1080"/>
          <w:tab w:val="left" w:pos="2160"/>
          <w:tab w:val="left" w:pos="2340"/>
        </w:tabs>
        <w:spacing w:line="276" w:lineRule="auto"/>
        <w:ind w:firstLine="0"/>
      </w:pPr>
      <w:r w:rsidRPr="004C1C91">
        <w:lastRenderedPageBreak/>
        <w:tab/>
        <w:t xml:space="preserve">40. Registro duomenų teikimo būdas derinamas su registro duomenų gavėjais ir gali būti keičiamas tik abipusiu registro duomenų gavėjų bei </w:t>
      </w:r>
      <w:r w:rsidRPr="00DD778D">
        <w:t xml:space="preserve">registro tvarkytojų </w:t>
      </w:r>
      <w:r w:rsidRPr="004C1C91">
        <w:t>sutarimu.</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 xml:space="preserve">41. Registro duomenų gavėjai, susiję registrai ir valstybės informacinės sistemos negali šių duomenų naudoti kitam tikslui, kita apimtimi ir kitu būdu, negu nustatyta duomenų teikimo sutartyse arba prašymuose. Registro duomenų gavėjai, susiję registrai ir valstybės informacinės sistemos negali keisti iš registro gautų registro duomenų ir juos naudodami privalo nurodyti jų šaltinį. </w:t>
      </w:r>
    </w:p>
    <w:p w:rsidR="000F0F54" w:rsidRPr="004C1C91" w:rsidRDefault="000F0F54" w:rsidP="000F0F54">
      <w:pPr>
        <w:pStyle w:val="Pagrindinistekstas2"/>
        <w:tabs>
          <w:tab w:val="left" w:pos="720"/>
          <w:tab w:val="left" w:pos="1080"/>
          <w:tab w:val="left" w:pos="2160"/>
          <w:tab w:val="left" w:pos="2340"/>
        </w:tabs>
        <w:spacing w:line="276" w:lineRule="auto"/>
        <w:ind w:firstLine="709"/>
      </w:pPr>
      <w:r w:rsidRPr="004C1C91">
        <w:t xml:space="preserve">42. Registro duomenų gavėjai neturi teisės gautų registro duomenų teikti tretiesiems asmenims. Ši nuostata netaikoma, kai registro duomenų gavėjai naudoja iš registro gautus registro duomenis apie save arba gauna oficialiuosius suvestinius statistinius duomenis. </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43.  Registro duomenys neatlygintinai:</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43.1. teikiami fiziniams ir juridiniams asmenims – registro išrašas apie registre tvarkomus jų duomenis kartą per kalendorinius metus pagal jų prašymą;</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43.2. perduodami susijusiems registrams ir valstybės informacinėms sistemoms – pagal sutartis;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43.3. teikiami mokesčių administravimo, teisėtvarkos</w:t>
      </w:r>
      <w:r>
        <w:t>, žvalgybos</w:t>
      </w:r>
      <w:r w:rsidRPr="004C1C91">
        <w:t xml:space="preserve"> institucijoms ir teismams teisės aktuose nustatytoms funkcijoms atlikti pagal jų prašymą ir (arba) duomenų teikimo sutartis;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43.4. teikiami Lietuvos Respublikos vidaus reikalų ministerijos administracijos padaliniams, įstaigoms prie Lietuvos Respublikos vidaus reikalų ministerijos – jų teisės aktuose nustatytoms funkcijoms atlikti;</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43.5. teikiami Lietuvos statistikos departamentui pagal Lietuvos Respublikos Vyriausybės patvirtintas kasmetines oficialiosios statistikos darbų programas;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43.6. teikiami valstybės institucijoms ir įstaigoms, kurioms teisės aktais nustatyta teisė (pareiga) rinkti ir kaupti registro duomenų pagrindu parengtus statistinius duomenis.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rPr>
          <w:color w:val="FF0000"/>
        </w:rPr>
        <w:tab/>
      </w:r>
      <w:r w:rsidRPr="004C1C91">
        <w:t>44. Kitiems asmenims, turintiems Lietuvos Respublikos įstatymų ir (arba) kitų teisės aktų nustatytą teisę gauti registro duomenis ir nenurodytiems Nuostatų 43 punkte, registro duomenys teikiami už vidaus reikalų ministro nustatyto dydžio, apskaičiuojamo Vyriausybės nustatyta tvarka, atlyginimą.</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45. Informatikos ir ryšių departamento interneto svetainėje pateikiama informacija apie registro objektus ir tvarkymo tikslus, registro tvarkytojus, registro tvarkymą, asmenų teisę susipažinti su registre tvarkomais jų duomenimis, neteisingų, netikslių, neišsamių registro duomenų ištaisymo tvarką, registro duomenų gavėjus, registro duomenų teikimą, atlyginimo už registro duomenų teikimą dydį, skelbiamos registro duomenų pagrindu parengtos oficialiosios suvestinės statistinės ataskaitos, pateikiamas nusikalstamų veikų žemėlapis ir kitos elektroninės paslaugos.</w:t>
      </w:r>
    </w:p>
    <w:p w:rsidR="000F0F54" w:rsidRDefault="000F0F54" w:rsidP="000F0F54">
      <w:pPr>
        <w:pStyle w:val="Pagrindinistekstas2"/>
        <w:tabs>
          <w:tab w:val="left" w:pos="720"/>
          <w:tab w:val="left" w:pos="1080"/>
          <w:tab w:val="left" w:pos="2160"/>
          <w:tab w:val="left" w:pos="2340"/>
        </w:tabs>
        <w:spacing w:line="276" w:lineRule="auto"/>
        <w:ind w:firstLine="0"/>
      </w:pPr>
      <w:r w:rsidRPr="004C1C91">
        <w:tab/>
        <w:t>46. Registro duomenys į užsienio valstybes teikiami Lietuvos Respublikos valstybės informacinių išteklių valdymo įstatyme nustatyta tvarka.</w:t>
      </w:r>
    </w:p>
    <w:p w:rsidR="000F0F54" w:rsidRPr="008F5FE8" w:rsidRDefault="000F0F54" w:rsidP="000F0F54">
      <w:pPr>
        <w:pStyle w:val="Pagrindinistekstas2"/>
        <w:tabs>
          <w:tab w:val="left" w:pos="720"/>
          <w:tab w:val="left" w:pos="1080"/>
          <w:tab w:val="left" w:pos="2160"/>
          <w:tab w:val="left" w:pos="2340"/>
        </w:tabs>
        <w:spacing w:line="276" w:lineRule="auto"/>
        <w:ind w:firstLine="0"/>
      </w:pPr>
    </w:p>
    <w:p w:rsidR="000F0F54" w:rsidRPr="004C1C91" w:rsidRDefault="000F0F54" w:rsidP="000F0F54">
      <w:pPr>
        <w:pStyle w:val="Pagrindinistekstas2"/>
        <w:tabs>
          <w:tab w:val="left" w:pos="720"/>
          <w:tab w:val="left" w:pos="1080"/>
          <w:tab w:val="left" w:pos="2160"/>
          <w:tab w:val="left" w:pos="2340"/>
        </w:tabs>
        <w:spacing w:line="276" w:lineRule="auto"/>
        <w:ind w:firstLine="0"/>
        <w:jc w:val="center"/>
        <w:rPr>
          <w:b/>
        </w:rPr>
      </w:pPr>
      <w:r w:rsidRPr="004C1C91">
        <w:rPr>
          <w:b/>
        </w:rPr>
        <w:t>VIII SKYRIUS</w:t>
      </w:r>
    </w:p>
    <w:p w:rsidR="000F0F54" w:rsidRPr="004C1C91" w:rsidRDefault="000F0F54" w:rsidP="000F0F54">
      <w:pPr>
        <w:pStyle w:val="Pagrindinistekstas2"/>
        <w:tabs>
          <w:tab w:val="left" w:pos="720"/>
          <w:tab w:val="left" w:pos="1080"/>
          <w:tab w:val="left" w:pos="2160"/>
          <w:tab w:val="left" w:pos="2340"/>
        </w:tabs>
        <w:spacing w:line="276" w:lineRule="auto"/>
        <w:ind w:firstLine="0"/>
        <w:jc w:val="center"/>
        <w:rPr>
          <w:b/>
        </w:rPr>
      </w:pPr>
      <w:r w:rsidRPr="004C1C91">
        <w:rPr>
          <w:b/>
        </w:rPr>
        <w:t xml:space="preserve"> REGISTRO DUOMENŲ SAUGA</w:t>
      </w:r>
    </w:p>
    <w:p w:rsidR="000F0F54" w:rsidRPr="004C1C91" w:rsidRDefault="000F0F54" w:rsidP="000F0F54">
      <w:pPr>
        <w:pStyle w:val="Pagrindinistekstas2"/>
        <w:tabs>
          <w:tab w:val="left" w:pos="720"/>
          <w:tab w:val="left" w:pos="1080"/>
          <w:tab w:val="left" w:pos="2160"/>
          <w:tab w:val="left" w:pos="2340"/>
        </w:tabs>
        <w:spacing w:line="276" w:lineRule="auto"/>
        <w:ind w:firstLine="0"/>
      </w:pP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47. Už registro duomenų saugą pagal kompetenciją Lietuvos Respublikos įstatymų nustatyta tvarka atsako registro valdytojas ir registro tvarkytojai.</w:t>
      </w:r>
      <w:r>
        <w:t xml:space="preserve"> </w:t>
      </w:r>
    </w:p>
    <w:p w:rsidR="000F0F54" w:rsidRPr="00DD778D" w:rsidRDefault="000F0F54" w:rsidP="000F0F54">
      <w:pPr>
        <w:pStyle w:val="Pagrindinistekstas2"/>
        <w:tabs>
          <w:tab w:val="left" w:pos="720"/>
          <w:tab w:val="left" w:pos="1080"/>
          <w:tab w:val="left" w:pos="2160"/>
          <w:tab w:val="left" w:pos="2340"/>
        </w:tabs>
        <w:spacing w:line="276" w:lineRule="auto"/>
        <w:ind w:firstLine="0"/>
        <w:rPr>
          <w:szCs w:val="24"/>
        </w:rPr>
      </w:pPr>
      <w:r w:rsidRPr="004C1C91">
        <w:tab/>
        <w:t xml:space="preserve">48. Registro duomenų saugą reglamentuoja </w:t>
      </w:r>
      <w:r w:rsidRPr="004C1C91">
        <w:rPr>
          <w:szCs w:val="24"/>
        </w:rPr>
        <w:t xml:space="preserve">Vidaus reikalų informacinės sistemos duomenų saugos nuostatai, patvirtinti Lietuvos Respublikos vidaus reikalų ministro 2007 m. sausio 2 d. įsakymu Nr. 1V-1 „Dėl Vidaus reikalų informacinės sistemos nuostatų ir Vidaus reikalų informacinės sistemos duomenų saugos nuostatų patvirtinimo“, ir </w:t>
      </w:r>
      <w:r w:rsidRPr="004C1C91">
        <w:t xml:space="preserve">kiti saugos politiką </w:t>
      </w:r>
      <w:r w:rsidRPr="004C1C91">
        <w:lastRenderedPageBreak/>
        <w:t>įgyvendinantys dokumentai</w:t>
      </w:r>
      <w:r w:rsidRPr="004C1C91">
        <w:rPr>
          <w:szCs w:val="24"/>
        </w:rPr>
        <w:t>, kurie rengiami, derinami ir tvirtinami Bendrųjų elektroninės informacijos saugos reikalavimų aprašo, patvirtinto Lietuvos Respublikos Vyriausybės 2013 m. liepos 24 d.</w:t>
      </w:r>
      <w:r w:rsidRPr="004C1C91">
        <w:rPr>
          <w:szCs w:val="24"/>
          <w:lang w:eastAsia="ar-SA"/>
        </w:rPr>
        <w:t xml:space="preserve"> nutarimu Nr. </w:t>
      </w:r>
      <w:r w:rsidRPr="004C1C91">
        <w:rPr>
          <w:szCs w:val="24"/>
        </w:rPr>
        <w:t>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nustatyta tvarka.</w:t>
      </w:r>
    </w:p>
    <w:p w:rsidR="000F0F54" w:rsidRPr="008F5FE8" w:rsidRDefault="000F0F54" w:rsidP="000F0F54">
      <w:pPr>
        <w:pStyle w:val="Pagrindinistekstas2"/>
        <w:tabs>
          <w:tab w:val="left" w:pos="720"/>
          <w:tab w:val="left" w:pos="1080"/>
          <w:tab w:val="left" w:pos="2160"/>
          <w:tab w:val="left" w:pos="2340"/>
        </w:tabs>
        <w:spacing w:line="276" w:lineRule="auto"/>
        <w:ind w:firstLine="0"/>
        <w:rPr>
          <w:szCs w:val="24"/>
        </w:rPr>
      </w:pPr>
      <w:r w:rsidRPr="008F5FE8">
        <w:rPr>
          <w:szCs w:val="24"/>
        </w:rPr>
        <w:tab/>
        <w:t xml:space="preserve">49. Registro asmens duomenų apsaugos organizacinės, programinės ir techninės priemonės nustatomos vadovaujantis Bendraisiais reikalavimais organizacinėms ir techninėms asmens duomenų saugumo priemonėms, patvirtintais Valstybinės duomenų apsaugos inspekcijos direktoriaus 2008 m. lapkričio 12 d. įsakymu Nr. 1T-71(1.12) „Dėl Bendrųjų reikalavimų organizacinėms ir techninėms </w:t>
      </w:r>
      <w:r>
        <w:rPr>
          <w:szCs w:val="24"/>
        </w:rPr>
        <w:t xml:space="preserve">asmens </w:t>
      </w:r>
      <w:r w:rsidRPr="008F5FE8">
        <w:rPr>
          <w:szCs w:val="24"/>
        </w:rPr>
        <w:t>duomenų saugumo priemonėms patvirtinimo“, 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 ir kitais duomenų saugą reglamentuojančiais teisės aktais.</w:t>
      </w: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r>
      <w:r w:rsidRPr="00DD778D">
        <w:t>50</w:t>
      </w:r>
      <w:r w:rsidRPr="004C1C91">
        <w:t xml:space="preserve">. Registro valdytojo ir registro tvarkytojų valstybės tarnautojai ir darbuotojai, dirbantys pagal darbo sutartis, kurie tvarko asmens duomenis, raštu įsipareigoja saugoti asmens duomenų paslaptį, </w:t>
      </w:r>
      <w:r w:rsidRPr="004C1C91">
        <w:rPr>
          <w:szCs w:val="24"/>
        </w:rPr>
        <w:t>jeigu šie asmens duomenys neskirti skelbti viešai.</w:t>
      </w:r>
      <w:r w:rsidRPr="004C1C91">
        <w:t xml:space="preserve"> Ši pareiga galioja ir jiems pasitraukus iš valstybės tarnybos, perėjus dirbti į kitas pareigas, pasibaigus jų darbo, sutartiniams ar kitiems teisiniams santykiams su registro valdytoju ar registro tvarkytojais.</w:t>
      </w:r>
    </w:p>
    <w:p w:rsidR="000F0F54" w:rsidRPr="004C1C91" w:rsidRDefault="000F0F54" w:rsidP="000F0F54">
      <w:pPr>
        <w:pStyle w:val="Pagrindinistekstas2"/>
        <w:tabs>
          <w:tab w:val="left" w:pos="720"/>
          <w:tab w:val="left" w:pos="1080"/>
          <w:tab w:val="left" w:pos="2160"/>
          <w:tab w:val="left" w:pos="2340"/>
        </w:tabs>
        <w:spacing w:line="276" w:lineRule="auto"/>
        <w:ind w:firstLine="0"/>
        <w:rPr>
          <w:szCs w:val="24"/>
        </w:rPr>
      </w:pPr>
      <w:r w:rsidRPr="004C1C91">
        <w:tab/>
      </w:r>
      <w:r w:rsidRPr="004C1C91">
        <w:rPr>
          <w:szCs w:val="24"/>
        </w:rPr>
        <w:t>5</w:t>
      </w:r>
      <w:r w:rsidRPr="00DD778D">
        <w:rPr>
          <w:szCs w:val="24"/>
        </w:rPr>
        <w:t>1</w:t>
      </w:r>
      <w:r w:rsidRPr="004C1C91">
        <w:rPr>
          <w:szCs w:val="24"/>
        </w:rPr>
        <w:t>. Teisinėmis, organizacinėmis ir kitomis priemonėmis užtikrinama, kad, tvarkant registrą, į registro duomenų bazę nebūtų įrašyti neteisingi, netikslūs, neišsamūs duomenys, kad registro duomenys atitiktų registrui pateiktus dokumentus.</w:t>
      </w:r>
    </w:p>
    <w:p w:rsidR="000F0F54" w:rsidRPr="004C1C91" w:rsidRDefault="000F0F54" w:rsidP="000F0F54">
      <w:pPr>
        <w:pStyle w:val="Pagrindinistekstas2"/>
        <w:tabs>
          <w:tab w:val="left" w:pos="720"/>
          <w:tab w:val="left" w:pos="1080"/>
          <w:tab w:val="left" w:pos="2160"/>
          <w:tab w:val="left" w:pos="2340"/>
        </w:tabs>
        <w:spacing w:line="276" w:lineRule="auto"/>
        <w:ind w:firstLine="0"/>
        <w:rPr>
          <w:szCs w:val="24"/>
        </w:rPr>
      </w:pPr>
    </w:p>
    <w:p w:rsidR="000F0F54" w:rsidRPr="004C1C91" w:rsidRDefault="000F0F54" w:rsidP="000F0F54">
      <w:pPr>
        <w:pStyle w:val="Pagrindinistekstas2"/>
        <w:spacing w:line="276" w:lineRule="auto"/>
        <w:ind w:left="2592" w:firstLine="1296"/>
        <w:rPr>
          <w:b/>
        </w:rPr>
      </w:pPr>
      <w:r w:rsidRPr="004C1C91">
        <w:rPr>
          <w:b/>
        </w:rPr>
        <w:t xml:space="preserve">         IX SKYRIUS</w:t>
      </w:r>
    </w:p>
    <w:p w:rsidR="000F0F54" w:rsidRPr="004C1C91" w:rsidRDefault="000F0F54" w:rsidP="000F0F54">
      <w:pPr>
        <w:pStyle w:val="Pagrindinistekstas2"/>
        <w:spacing w:line="276" w:lineRule="auto"/>
        <w:ind w:left="1296" w:firstLine="1296"/>
        <w:rPr>
          <w:b/>
        </w:rPr>
      </w:pPr>
      <w:r w:rsidRPr="004C1C91">
        <w:rPr>
          <w:b/>
        </w:rPr>
        <w:t xml:space="preserve">             REGISTRO FINANSAVIMAS</w:t>
      </w:r>
    </w:p>
    <w:p w:rsidR="000F0F54" w:rsidRPr="004C1C91" w:rsidRDefault="000F0F54" w:rsidP="000F0F54">
      <w:pPr>
        <w:pStyle w:val="Pagrindinistekstas2"/>
        <w:spacing w:line="276" w:lineRule="auto"/>
        <w:ind w:firstLine="0"/>
        <w:rPr>
          <w:b/>
        </w:rPr>
      </w:pP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5</w:t>
      </w:r>
      <w:r w:rsidRPr="00DD778D">
        <w:t>2</w:t>
      </w:r>
      <w:r w:rsidRPr="004C1C91">
        <w:t>. Registras finansuojamas iš valstybės biudžeto lėšų, kurias Informatikos ir ryšių departamentui skiria Lietuvos Respublikos vidaus reikalų ministerija (įskaitant Europos Sąjungos lėšas).</w:t>
      </w:r>
    </w:p>
    <w:p w:rsidR="000F0F54" w:rsidRPr="004C1C91" w:rsidRDefault="000F0F54" w:rsidP="000F0F54">
      <w:pPr>
        <w:pStyle w:val="Pagrindinistekstas2"/>
        <w:tabs>
          <w:tab w:val="left" w:pos="720"/>
          <w:tab w:val="left" w:pos="1080"/>
          <w:tab w:val="left" w:pos="2160"/>
          <w:tab w:val="left" w:pos="2340"/>
        </w:tabs>
        <w:spacing w:line="276" w:lineRule="auto"/>
        <w:ind w:firstLine="0"/>
      </w:pPr>
    </w:p>
    <w:p w:rsidR="000F0F54" w:rsidRPr="008F5FE8" w:rsidRDefault="000F0F54" w:rsidP="000F0F54">
      <w:pPr>
        <w:pStyle w:val="Antrat3"/>
        <w:spacing w:line="276" w:lineRule="auto"/>
        <w:ind w:firstLine="1296"/>
        <w:jc w:val="both"/>
      </w:pPr>
      <w:r w:rsidRPr="00DD778D">
        <w:t xml:space="preserve">                                                  X</w:t>
      </w:r>
      <w:r w:rsidRPr="008F5FE8">
        <w:t xml:space="preserve"> SKYRIUS</w:t>
      </w:r>
    </w:p>
    <w:p w:rsidR="000F0F54" w:rsidRPr="008F5FE8" w:rsidRDefault="000F0F54" w:rsidP="000F0F54">
      <w:pPr>
        <w:pStyle w:val="Antrat3"/>
        <w:spacing w:line="276" w:lineRule="auto"/>
        <w:ind w:firstLine="1296"/>
        <w:jc w:val="both"/>
      </w:pPr>
      <w:r w:rsidRPr="008F5FE8">
        <w:t xml:space="preserve">               REGISTRO REORGANIZAVIMAS IR LIKVIDAVIMAS</w:t>
      </w:r>
    </w:p>
    <w:p w:rsidR="000F0F54" w:rsidRPr="004C1C91" w:rsidRDefault="000F0F54" w:rsidP="000F0F54">
      <w:pPr>
        <w:pStyle w:val="Pagrindinistekstas2"/>
        <w:tabs>
          <w:tab w:val="left" w:pos="720"/>
          <w:tab w:val="left" w:pos="1080"/>
          <w:tab w:val="left" w:pos="2160"/>
          <w:tab w:val="left" w:pos="2340"/>
        </w:tabs>
        <w:spacing w:line="276" w:lineRule="auto"/>
        <w:ind w:firstLine="0"/>
      </w:pPr>
    </w:p>
    <w:p w:rsidR="000F0F54" w:rsidRPr="004C1C91" w:rsidRDefault="000F0F54" w:rsidP="000F0F54">
      <w:pPr>
        <w:pStyle w:val="Pagrindinistekstas2"/>
        <w:tabs>
          <w:tab w:val="left" w:pos="720"/>
          <w:tab w:val="left" w:pos="1080"/>
          <w:tab w:val="left" w:pos="2160"/>
          <w:tab w:val="left" w:pos="2340"/>
        </w:tabs>
        <w:spacing w:line="276" w:lineRule="auto"/>
        <w:ind w:firstLine="0"/>
      </w:pPr>
      <w:r w:rsidRPr="004C1C91">
        <w:tab/>
        <w:t>5</w:t>
      </w:r>
      <w:r w:rsidRPr="00DD778D">
        <w:t>3</w:t>
      </w:r>
      <w:r w:rsidRPr="004C1C91">
        <w:t xml:space="preserve">. Registras reorganizuojamas ir likviduojamas Lietuvos Respublikos valstybės informacinių išteklių valdymo įstatymo, </w:t>
      </w:r>
      <w:r w:rsidRPr="004C1C91">
        <w:rPr>
          <w:szCs w:val="24"/>
        </w:rPr>
        <w:t>kitų įstatymų ir Lietuvos Respublikos Vyriausybės nustatyta tvarka</w:t>
      </w:r>
      <w:r w:rsidRPr="004C1C91">
        <w:rPr>
          <w:sz w:val="18"/>
          <w:szCs w:val="18"/>
        </w:rPr>
        <w:t>.</w:t>
      </w:r>
    </w:p>
    <w:p w:rsidR="000F0F54" w:rsidRPr="00DD778D" w:rsidRDefault="000F0F54" w:rsidP="000F0F54">
      <w:pPr>
        <w:pStyle w:val="Pagrindinistekstas2"/>
        <w:tabs>
          <w:tab w:val="left" w:pos="720"/>
          <w:tab w:val="left" w:pos="1080"/>
          <w:tab w:val="left" w:pos="2160"/>
          <w:tab w:val="left" w:pos="2340"/>
        </w:tabs>
        <w:spacing w:line="276" w:lineRule="auto"/>
        <w:ind w:firstLine="0"/>
        <w:rPr>
          <w:sz w:val="18"/>
          <w:szCs w:val="18"/>
        </w:rPr>
      </w:pPr>
      <w:r w:rsidRPr="004C1C91">
        <w:tab/>
        <w:t>5</w:t>
      </w:r>
      <w:r w:rsidRPr="00DD778D">
        <w:t>4</w:t>
      </w:r>
      <w:r w:rsidRPr="004C1C91">
        <w:t xml:space="preserve">. </w:t>
      </w:r>
      <w:r w:rsidRPr="004C1C91">
        <w:rPr>
          <w:szCs w:val="24"/>
        </w:rPr>
        <w:t>Likviduojamo registro duomenys gali būti perduoti kitam registrui, sunaikinti arba perduoti valstybės archyvams Lietuvos Respublikos dokumentų ir archyvų įstatymo ir Lietuvos vyriausiojo archyvaro nustatyta tvarka</w:t>
      </w:r>
      <w:r w:rsidRPr="004C1C91">
        <w:rPr>
          <w:sz w:val="18"/>
          <w:szCs w:val="18"/>
        </w:rPr>
        <w:t>.</w:t>
      </w:r>
    </w:p>
    <w:p w:rsidR="000F0F54" w:rsidRPr="008F5FE8" w:rsidRDefault="000F0F54" w:rsidP="000F0F54">
      <w:pPr>
        <w:pStyle w:val="Pagrindinistekstas2"/>
        <w:tabs>
          <w:tab w:val="left" w:pos="720"/>
          <w:tab w:val="left" w:pos="1080"/>
          <w:tab w:val="left" w:pos="2160"/>
          <w:tab w:val="left" w:pos="2340"/>
        </w:tabs>
        <w:spacing w:line="276" w:lineRule="auto"/>
        <w:ind w:firstLine="0"/>
        <w:rPr>
          <w:sz w:val="18"/>
          <w:szCs w:val="18"/>
        </w:rPr>
      </w:pPr>
    </w:p>
    <w:p w:rsidR="000F0F54" w:rsidRPr="008F5FE8" w:rsidRDefault="000F0F54" w:rsidP="000F0F54">
      <w:pPr>
        <w:pStyle w:val="Pagrindinistekstas2"/>
        <w:tabs>
          <w:tab w:val="left" w:pos="720"/>
          <w:tab w:val="left" w:pos="1080"/>
          <w:tab w:val="left" w:pos="2160"/>
          <w:tab w:val="left" w:pos="2340"/>
        </w:tabs>
        <w:spacing w:line="276" w:lineRule="auto"/>
        <w:ind w:firstLine="0"/>
        <w:rPr>
          <w:sz w:val="18"/>
          <w:szCs w:val="18"/>
        </w:rPr>
      </w:pPr>
    </w:p>
    <w:p w:rsidR="000F0F54" w:rsidRPr="008F5FE8" w:rsidRDefault="000F0F54" w:rsidP="000F0F54">
      <w:pPr>
        <w:pStyle w:val="Pagrindinistekstas2"/>
        <w:tabs>
          <w:tab w:val="left" w:pos="720"/>
          <w:tab w:val="left" w:pos="1080"/>
          <w:tab w:val="left" w:pos="2160"/>
          <w:tab w:val="left" w:pos="2340"/>
        </w:tabs>
        <w:spacing w:line="276" w:lineRule="auto"/>
        <w:ind w:firstLine="0"/>
        <w:rPr>
          <w:sz w:val="18"/>
          <w:szCs w:val="18"/>
        </w:rPr>
      </w:pPr>
      <w:r w:rsidRPr="008F5FE8">
        <w:rPr>
          <w:sz w:val="18"/>
          <w:szCs w:val="18"/>
        </w:rPr>
        <w:tab/>
      </w:r>
      <w:r w:rsidRPr="008F5FE8">
        <w:rPr>
          <w:sz w:val="18"/>
          <w:szCs w:val="18"/>
        </w:rPr>
        <w:tab/>
      </w:r>
      <w:r w:rsidRPr="008F5FE8">
        <w:rPr>
          <w:sz w:val="18"/>
          <w:szCs w:val="18"/>
        </w:rPr>
        <w:tab/>
      </w:r>
      <w:r w:rsidRPr="008F5FE8">
        <w:rPr>
          <w:sz w:val="18"/>
          <w:szCs w:val="18"/>
        </w:rPr>
        <w:tab/>
      </w:r>
      <w:r w:rsidRPr="008F5FE8">
        <w:rPr>
          <w:sz w:val="18"/>
          <w:szCs w:val="18"/>
        </w:rPr>
        <w:tab/>
        <w:t>________________________________________</w:t>
      </w:r>
    </w:p>
    <w:p w:rsidR="000F0F54" w:rsidRPr="008F5FE8" w:rsidRDefault="000F0F54" w:rsidP="000F0F54">
      <w:pPr>
        <w:pStyle w:val="Pagrindinistekstas2"/>
        <w:tabs>
          <w:tab w:val="left" w:pos="720"/>
          <w:tab w:val="left" w:pos="1080"/>
          <w:tab w:val="left" w:pos="2160"/>
          <w:tab w:val="left" w:pos="2340"/>
        </w:tabs>
        <w:spacing w:line="276" w:lineRule="auto"/>
        <w:ind w:firstLine="0"/>
        <w:rPr>
          <w:sz w:val="18"/>
          <w:szCs w:val="18"/>
        </w:rPr>
      </w:pPr>
    </w:p>
    <w:p w:rsidR="000F0F54" w:rsidRPr="008879AE" w:rsidRDefault="000F0F54" w:rsidP="00681759">
      <w:pPr>
        <w:pStyle w:val="Pagrindinistekstas2"/>
        <w:tabs>
          <w:tab w:val="left" w:pos="720"/>
          <w:tab w:val="left" w:pos="1080"/>
          <w:tab w:val="left" w:pos="2160"/>
          <w:tab w:val="left" w:pos="2340"/>
        </w:tabs>
        <w:spacing w:line="276" w:lineRule="auto"/>
        <w:ind w:firstLine="0"/>
        <w:rPr>
          <w:szCs w:val="24"/>
        </w:rPr>
      </w:pPr>
    </w:p>
    <w:sectPr w:rsidR="000F0F54" w:rsidRPr="008879AE" w:rsidSect="00B47CEC">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36" w:rsidRDefault="00CA3936">
      <w:r>
        <w:separator/>
      </w:r>
    </w:p>
  </w:endnote>
  <w:endnote w:type="continuationSeparator" w:id="0">
    <w:p w:rsidR="00CA3936" w:rsidRDefault="00CA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36" w:rsidRDefault="00CA3936">
      <w:r>
        <w:separator/>
      </w:r>
    </w:p>
  </w:footnote>
  <w:footnote w:type="continuationSeparator" w:id="0">
    <w:p w:rsidR="00CA3936" w:rsidRDefault="00CA3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CEC" w:rsidRDefault="00B47CEC">
    <w:pPr>
      <w:pStyle w:val="Antrats"/>
      <w:jc w:val="center"/>
    </w:pPr>
    <w:r>
      <w:fldChar w:fldCharType="begin"/>
    </w:r>
    <w:r>
      <w:instrText>PAGE   \* MERGEFORMAT</w:instrText>
    </w:r>
    <w:r>
      <w:fldChar w:fldCharType="separate"/>
    </w:r>
    <w:r w:rsidR="00966649">
      <w:rPr>
        <w:noProof/>
      </w:rPr>
      <w:t>12</w:t>
    </w:r>
    <w:r>
      <w:fldChar w:fldCharType="end"/>
    </w:r>
  </w:p>
  <w:p w:rsidR="004841D5" w:rsidRDefault="004841D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1D5" w:rsidRPr="00FD4A36" w:rsidRDefault="004841D5" w:rsidP="004135E6">
    <w:pPr>
      <w:pStyle w:val="Antrats"/>
      <w:rPr>
        <w:b/>
        <w:color w:val="FF0000"/>
      </w:rPr>
    </w:pP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4A2"/>
    <w:multiLevelType w:val="multilevel"/>
    <w:tmpl w:val="16A07860"/>
    <w:lvl w:ilvl="0">
      <w:start w:val="1"/>
      <w:numFmt w:val="decimal"/>
      <w:lvlText w:val="%1."/>
      <w:lvlJc w:val="right"/>
      <w:pPr>
        <w:tabs>
          <w:tab w:val="num" w:pos="1021"/>
        </w:tabs>
        <w:ind w:left="0" w:firstLine="737"/>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102D507F"/>
    <w:multiLevelType w:val="hybridMultilevel"/>
    <w:tmpl w:val="4F980EFA"/>
    <w:lvl w:ilvl="0" w:tplc="A9A4A278">
      <w:start w:val="1"/>
      <w:numFmt w:val="upperRoman"/>
      <w:lvlText w:val="%1."/>
      <w:lvlJc w:val="left"/>
      <w:pPr>
        <w:ind w:left="4608" w:hanging="72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2">
    <w:nsid w:val="16794F53"/>
    <w:multiLevelType w:val="multilevel"/>
    <w:tmpl w:val="5B845886"/>
    <w:lvl w:ilvl="0">
      <w:start w:val="1"/>
      <w:numFmt w:val="decimal"/>
      <w:lvlText w:val="%1."/>
      <w:lvlJc w:val="left"/>
      <w:pPr>
        <w:tabs>
          <w:tab w:val="num" w:pos="1080"/>
        </w:tabs>
        <w:ind w:left="1080" w:hanging="360"/>
      </w:pPr>
      <w:rPr>
        <w:rFonts w:ascii="Times New Roman" w:hAnsi="Times New Roman" w:hint="default"/>
        <w:b w:val="0"/>
        <w:i w:val="0"/>
        <w:color w:val="auto"/>
      </w:rPr>
    </w:lvl>
    <w:lvl w:ilvl="1">
      <w:start w:val="1"/>
      <w:numFmt w:val="decimal"/>
      <w:lvlText w:val="%1.%2."/>
      <w:lvlJc w:val="left"/>
      <w:pPr>
        <w:tabs>
          <w:tab w:val="num" w:pos="1260"/>
        </w:tabs>
        <w:ind w:left="1013" w:hanging="113"/>
      </w:pPr>
      <w:rPr>
        <w:rFonts w:ascii="Times New Roman" w:hAnsi="Times New Roman" w:hint="default"/>
        <w:b w:val="0"/>
        <w:i w:val="0"/>
        <w:color w:val="auto"/>
      </w:rPr>
    </w:lvl>
    <w:lvl w:ilvl="2">
      <w:start w:val="1"/>
      <w:numFmt w:val="decimal"/>
      <w:lvlText w:val="%1.%2.%3."/>
      <w:lvlJc w:val="left"/>
      <w:pPr>
        <w:tabs>
          <w:tab w:val="num" w:pos="1980"/>
        </w:tabs>
        <w:ind w:left="176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B2D1339"/>
    <w:multiLevelType w:val="hybridMultilevel"/>
    <w:tmpl w:val="F6B4E1D0"/>
    <w:lvl w:ilvl="0" w:tplc="96607714">
      <w:start w:val="1"/>
      <w:numFmt w:val="decimal"/>
      <w:lvlText w:val="%1."/>
      <w:lvlJc w:val="left"/>
      <w:pPr>
        <w:ind w:left="1065" w:hanging="360"/>
      </w:pPr>
      <w:rPr>
        <w:rFonts w:ascii="Times New Roman" w:eastAsia="Times New Roman" w:hAnsi="Times New Roman" w:cs="Times New Roman"/>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nsid w:val="32510DC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4575546B"/>
    <w:multiLevelType w:val="multilevel"/>
    <w:tmpl w:val="0427001F"/>
    <w:lvl w:ilvl="0">
      <w:start w:val="1"/>
      <w:numFmt w:val="decimal"/>
      <w:lvlText w:val="%1."/>
      <w:lvlJc w:val="left"/>
      <w:pPr>
        <w:tabs>
          <w:tab w:val="num" w:pos="360"/>
        </w:tabs>
        <w:ind w:left="360" w:hanging="360"/>
      </w:pPr>
      <w:rPr>
        <w:rFonts w:hint="default"/>
        <w:b w:val="0"/>
        <w:i w:val="0"/>
        <w:color w:val="auto"/>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45EC3820"/>
    <w:multiLevelType w:val="multilevel"/>
    <w:tmpl w:val="5B845886"/>
    <w:lvl w:ilvl="0">
      <w:start w:val="1"/>
      <w:numFmt w:val="decimal"/>
      <w:lvlText w:val="%1."/>
      <w:lvlJc w:val="left"/>
      <w:pPr>
        <w:tabs>
          <w:tab w:val="num" w:pos="1080"/>
        </w:tabs>
        <w:ind w:left="1080" w:hanging="360"/>
      </w:pPr>
      <w:rPr>
        <w:rFonts w:ascii="Times New Roman" w:hAnsi="Times New Roman" w:hint="default"/>
        <w:b w:val="0"/>
        <w:i w:val="0"/>
        <w:color w:val="auto"/>
      </w:rPr>
    </w:lvl>
    <w:lvl w:ilvl="1">
      <w:start w:val="1"/>
      <w:numFmt w:val="decimal"/>
      <w:lvlText w:val="%1.%2."/>
      <w:lvlJc w:val="left"/>
      <w:pPr>
        <w:tabs>
          <w:tab w:val="num" w:pos="1080"/>
        </w:tabs>
        <w:ind w:left="833" w:hanging="113"/>
      </w:pPr>
      <w:rPr>
        <w:rFonts w:ascii="Times New Roman" w:hAnsi="Times New Roman" w:hint="default"/>
        <w:b w:val="0"/>
        <w:i w:val="0"/>
        <w:color w:val="auto"/>
      </w:rPr>
    </w:lvl>
    <w:lvl w:ilvl="2">
      <w:start w:val="1"/>
      <w:numFmt w:val="decimal"/>
      <w:lvlText w:val="%1.%2.%3."/>
      <w:lvlJc w:val="left"/>
      <w:pPr>
        <w:tabs>
          <w:tab w:val="num" w:pos="1980"/>
        </w:tabs>
        <w:ind w:left="176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C523058"/>
    <w:multiLevelType w:val="hybridMultilevel"/>
    <w:tmpl w:val="AB3E10C0"/>
    <w:lvl w:ilvl="0" w:tplc="0AE09BF2">
      <w:start w:val="2"/>
      <w:numFmt w:val="decimal"/>
      <w:lvlText w:val="%1."/>
      <w:lvlJc w:val="left"/>
      <w:pPr>
        <w:ind w:left="1065" w:hanging="360"/>
      </w:pPr>
      <w:rPr>
        <w:rFonts w:hint="default"/>
        <w:color w:val="FF0000"/>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nsid w:val="4D4C18AB"/>
    <w:multiLevelType w:val="hybridMultilevel"/>
    <w:tmpl w:val="4A9A889E"/>
    <w:lvl w:ilvl="0" w:tplc="32B846B0">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9">
    <w:nsid w:val="5F807BC6"/>
    <w:multiLevelType w:val="hybridMultilevel"/>
    <w:tmpl w:val="162266D6"/>
    <w:lvl w:ilvl="0" w:tplc="E23C9D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579696E"/>
    <w:multiLevelType w:val="multilevel"/>
    <w:tmpl w:val="5B845886"/>
    <w:lvl w:ilvl="0">
      <w:start w:val="1"/>
      <w:numFmt w:val="decimal"/>
      <w:lvlText w:val="%1."/>
      <w:lvlJc w:val="left"/>
      <w:pPr>
        <w:tabs>
          <w:tab w:val="num" w:pos="1080"/>
        </w:tabs>
        <w:ind w:left="1080" w:hanging="360"/>
      </w:pPr>
      <w:rPr>
        <w:rFonts w:ascii="Times New Roman" w:hAnsi="Times New Roman" w:hint="default"/>
        <w:b w:val="0"/>
        <w:i w:val="0"/>
        <w:color w:val="auto"/>
      </w:rPr>
    </w:lvl>
    <w:lvl w:ilvl="1">
      <w:start w:val="1"/>
      <w:numFmt w:val="decimal"/>
      <w:lvlText w:val="%1.%2."/>
      <w:lvlJc w:val="left"/>
      <w:pPr>
        <w:tabs>
          <w:tab w:val="num" w:pos="1260"/>
        </w:tabs>
        <w:ind w:left="1013" w:hanging="113"/>
      </w:pPr>
      <w:rPr>
        <w:rFonts w:ascii="Times New Roman" w:hAnsi="Times New Roman" w:hint="default"/>
        <w:b w:val="0"/>
        <w:i w:val="0"/>
        <w:color w:val="auto"/>
      </w:rPr>
    </w:lvl>
    <w:lvl w:ilvl="2">
      <w:start w:val="1"/>
      <w:numFmt w:val="decimal"/>
      <w:lvlText w:val="%1.%2.%3."/>
      <w:lvlJc w:val="left"/>
      <w:pPr>
        <w:tabs>
          <w:tab w:val="num" w:pos="1980"/>
        </w:tabs>
        <w:ind w:left="176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78A654F4"/>
    <w:multiLevelType w:val="multilevel"/>
    <w:tmpl w:val="5B845886"/>
    <w:lvl w:ilvl="0">
      <w:start w:val="1"/>
      <w:numFmt w:val="decimal"/>
      <w:lvlText w:val="%1."/>
      <w:lvlJc w:val="left"/>
      <w:pPr>
        <w:tabs>
          <w:tab w:val="num" w:pos="1080"/>
        </w:tabs>
        <w:ind w:left="1080" w:hanging="360"/>
      </w:pPr>
      <w:rPr>
        <w:rFonts w:ascii="Times New Roman" w:hAnsi="Times New Roman" w:hint="default"/>
        <w:b w:val="0"/>
        <w:i w:val="0"/>
        <w:color w:val="auto"/>
      </w:rPr>
    </w:lvl>
    <w:lvl w:ilvl="1">
      <w:start w:val="1"/>
      <w:numFmt w:val="decimal"/>
      <w:lvlText w:val="%1.%2."/>
      <w:lvlJc w:val="left"/>
      <w:pPr>
        <w:tabs>
          <w:tab w:val="num" w:pos="1260"/>
        </w:tabs>
        <w:ind w:left="1013" w:hanging="113"/>
      </w:pPr>
      <w:rPr>
        <w:rFonts w:ascii="Times New Roman" w:hAnsi="Times New Roman" w:hint="default"/>
        <w:b w:val="0"/>
        <w:i w:val="0"/>
        <w:color w:val="auto"/>
      </w:rPr>
    </w:lvl>
    <w:lvl w:ilvl="2">
      <w:start w:val="1"/>
      <w:numFmt w:val="decimal"/>
      <w:lvlText w:val="%1.%2.%3."/>
      <w:lvlJc w:val="left"/>
      <w:pPr>
        <w:tabs>
          <w:tab w:val="num" w:pos="1980"/>
        </w:tabs>
        <w:ind w:left="176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6"/>
  </w:num>
  <w:num w:numId="3">
    <w:abstractNumId w:val="11"/>
  </w:num>
  <w:num w:numId="4">
    <w:abstractNumId w:val="2"/>
  </w:num>
  <w:num w:numId="5">
    <w:abstractNumId w:val="10"/>
  </w:num>
  <w:num w:numId="6">
    <w:abstractNumId w:val="4"/>
  </w:num>
  <w:num w:numId="7">
    <w:abstractNumId w:val="0"/>
  </w:num>
  <w:num w:numId="8">
    <w:abstractNumId w:val="3"/>
  </w:num>
  <w:num w:numId="9">
    <w:abstractNumId w:val="7"/>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FB"/>
    <w:rsid w:val="0000047E"/>
    <w:rsid w:val="00000987"/>
    <w:rsid w:val="00000DA8"/>
    <w:rsid w:val="000010DE"/>
    <w:rsid w:val="0000222E"/>
    <w:rsid w:val="000025BE"/>
    <w:rsid w:val="00003768"/>
    <w:rsid w:val="0000469D"/>
    <w:rsid w:val="00005956"/>
    <w:rsid w:val="00005A7B"/>
    <w:rsid w:val="000065B5"/>
    <w:rsid w:val="00007318"/>
    <w:rsid w:val="00010250"/>
    <w:rsid w:val="0001087E"/>
    <w:rsid w:val="00010E8A"/>
    <w:rsid w:val="0001152F"/>
    <w:rsid w:val="000115D7"/>
    <w:rsid w:val="00011B4B"/>
    <w:rsid w:val="00012BD3"/>
    <w:rsid w:val="0001557C"/>
    <w:rsid w:val="00015B5E"/>
    <w:rsid w:val="000160E1"/>
    <w:rsid w:val="000163D6"/>
    <w:rsid w:val="0001642B"/>
    <w:rsid w:val="00016AF7"/>
    <w:rsid w:val="00016B06"/>
    <w:rsid w:val="00020C32"/>
    <w:rsid w:val="000210C8"/>
    <w:rsid w:val="00022018"/>
    <w:rsid w:val="00023038"/>
    <w:rsid w:val="00024AAC"/>
    <w:rsid w:val="00025E3C"/>
    <w:rsid w:val="00026234"/>
    <w:rsid w:val="000273DD"/>
    <w:rsid w:val="0002799D"/>
    <w:rsid w:val="000279D5"/>
    <w:rsid w:val="00030064"/>
    <w:rsid w:val="000301E6"/>
    <w:rsid w:val="00030452"/>
    <w:rsid w:val="0003081F"/>
    <w:rsid w:val="00030D79"/>
    <w:rsid w:val="000313CF"/>
    <w:rsid w:val="00031A1F"/>
    <w:rsid w:val="000326EE"/>
    <w:rsid w:val="00032776"/>
    <w:rsid w:val="00033BD3"/>
    <w:rsid w:val="0003401A"/>
    <w:rsid w:val="0003412F"/>
    <w:rsid w:val="000344C9"/>
    <w:rsid w:val="00034732"/>
    <w:rsid w:val="00034C0E"/>
    <w:rsid w:val="000356F0"/>
    <w:rsid w:val="0003581D"/>
    <w:rsid w:val="00035FEF"/>
    <w:rsid w:val="0003766F"/>
    <w:rsid w:val="00037B02"/>
    <w:rsid w:val="00040777"/>
    <w:rsid w:val="00041E34"/>
    <w:rsid w:val="000440C1"/>
    <w:rsid w:val="000444D5"/>
    <w:rsid w:val="00046114"/>
    <w:rsid w:val="00046294"/>
    <w:rsid w:val="00046C04"/>
    <w:rsid w:val="000470FD"/>
    <w:rsid w:val="000476B3"/>
    <w:rsid w:val="0005027E"/>
    <w:rsid w:val="00050C53"/>
    <w:rsid w:val="00053524"/>
    <w:rsid w:val="000537DA"/>
    <w:rsid w:val="00053AFB"/>
    <w:rsid w:val="000544E0"/>
    <w:rsid w:val="0005490D"/>
    <w:rsid w:val="00054D01"/>
    <w:rsid w:val="00054ECC"/>
    <w:rsid w:val="00055074"/>
    <w:rsid w:val="00055EA8"/>
    <w:rsid w:val="00055EB0"/>
    <w:rsid w:val="00057086"/>
    <w:rsid w:val="00060036"/>
    <w:rsid w:val="000601CD"/>
    <w:rsid w:val="00060687"/>
    <w:rsid w:val="000611ED"/>
    <w:rsid w:val="00062DFD"/>
    <w:rsid w:val="00063158"/>
    <w:rsid w:val="0006319C"/>
    <w:rsid w:val="00063243"/>
    <w:rsid w:val="00063A68"/>
    <w:rsid w:val="00064481"/>
    <w:rsid w:val="0006467D"/>
    <w:rsid w:val="00064D94"/>
    <w:rsid w:val="000654D9"/>
    <w:rsid w:val="00065E6D"/>
    <w:rsid w:val="00067449"/>
    <w:rsid w:val="0007043C"/>
    <w:rsid w:val="00070575"/>
    <w:rsid w:val="00070ED9"/>
    <w:rsid w:val="000718F6"/>
    <w:rsid w:val="0007309D"/>
    <w:rsid w:val="0007422B"/>
    <w:rsid w:val="0007444D"/>
    <w:rsid w:val="00074919"/>
    <w:rsid w:val="00075124"/>
    <w:rsid w:val="00075A4B"/>
    <w:rsid w:val="00075F6B"/>
    <w:rsid w:val="00076A51"/>
    <w:rsid w:val="00077EBD"/>
    <w:rsid w:val="00080244"/>
    <w:rsid w:val="000805A2"/>
    <w:rsid w:val="00080D4E"/>
    <w:rsid w:val="000828C9"/>
    <w:rsid w:val="00082B44"/>
    <w:rsid w:val="00082DF8"/>
    <w:rsid w:val="00083379"/>
    <w:rsid w:val="000839F3"/>
    <w:rsid w:val="00083F68"/>
    <w:rsid w:val="000842F1"/>
    <w:rsid w:val="00084C5A"/>
    <w:rsid w:val="00085993"/>
    <w:rsid w:val="00085AE2"/>
    <w:rsid w:val="00086868"/>
    <w:rsid w:val="00086B95"/>
    <w:rsid w:val="00086C55"/>
    <w:rsid w:val="00090144"/>
    <w:rsid w:val="0009066D"/>
    <w:rsid w:val="00090ED3"/>
    <w:rsid w:val="000912A5"/>
    <w:rsid w:val="00091856"/>
    <w:rsid w:val="00092709"/>
    <w:rsid w:val="0009270F"/>
    <w:rsid w:val="00092ABE"/>
    <w:rsid w:val="00093311"/>
    <w:rsid w:val="000935EB"/>
    <w:rsid w:val="000942CB"/>
    <w:rsid w:val="000964A5"/>
    <w:rsid w:val="00097254"/>
    <w:rsid w:val="0009733A"/>
    <w:rsid w:val="00097413"/>
    <w:rsid w:val="0009747A"/>
    <w:rsid w:val="000976CF"/>
    <w:rsid w:val="000A167D"/>
    <w:rsid w:val="000A31FD"/>
    <w:rsid w:val="000A32F7"/>
    <w:rsid w:val="000A3611"/>
    <w:rsid w:val="000A3C27"/>
    <w:rsid w:val="000A5EB1"/>
    <w:rsid w:val="000A612B"/>
    <w:rsid w:val="000A7FAA"/>
    <w:rsid w:val="000B09F6"/>
    <w:rsid w:val="000B0B60"/>
    <w:rsid w:val="000B12C7"/>
    <w:rsid w:val="000B210A"/>
    <w:rsid w:val="000B29ED"/>
    <w:rsid w:val="000B37C6"/>
    <w:rsid w:val="000B37F6"/>
    <w:rsid w:val="000B52A0"/>
    <w:rsid w:val="000B56A7"/>
    <w:rsid w:val="000B56BB"/>
    <w:rsid w:val="000B7ED6"/>
    <w:rsid w:val="000C10A2"/>
    <w:rsid w:val="000C20FC"/>
    <w:rsid w:val="000C220B"/>
    <w:rsid w:val="000C399A"/>
    <w:rsid w:val="000C39D1"/>
    <w:rsid w:val="000C3C02"/>
    <w:rsid w:val="000C45D2"/>
    <w:rsid w:val="000C4D13"/>
    <w:rsid w:val="000C52FE"/>
    <w:rsid w:val="000C60D5"/>
    <w:rsid w:val="000C641B"/>
    <w:rsid w:val="000C6B00"/>
    <w:rsid w:val="000C6CA2"/>
    <w:rsid w:val="000C6FF1"/>
    <w:rsid w:val="000C700B"/>
    <w:rsid w:val="000C74D5"/>
    <w:rsid w:val="000D008B"/>
    <w:rsid w:val="000D0366"/>
    <w:rsid w:val="000D078C"/>
    <w:rsid w:val="000D1E15"/>
    <w:rsid w:val="000D25D1"/>
    <w:rsid w:val="000D2D3B"/>
    <w:rsid w:val="000D3223"/>
    <w:rsid w:val="000D3B3B"/>
    <w:rsid w:val="000D4571"/>
    <w:rsid w:val="000D4604"/>
    <w:rsid w:val="000D4D37"/>
    <w:rsid w:val="000D58BB"/>
    <w:rsid w:val="000D5D42"/>
    <w:rsid w:val="000D5EEB"/>
    <w:rsid w:val="000D698A"/>
    <w:rsid w:val="000D6B71"/>
    <w:rsid w:val="000D791E"/>
    <w:rsid w:val="000E109B"/>
    <w:rsid w:val="000E1B3B"/>
    <w:rsid w:val="000E232B"/>
    <w:rsid w:val="000E27FD"/>
    <w:rsid w:val="000E2B10"/>
    <w:rsid w:val="000E441D"/>
    <w:rsid w:val="000E47C1"/>
    <w:rsid w:val="000E54C3"/>
    <w:rsid w:val="000E5C44"/>
    <w:rsid w:val="000E64EE"/>
    <w:rsid w:val="000E6788"/>
    <w:rsid w:val="000E6924"/>
    <w:rsid w:val="000E6B26"/>
    <w:rsid w:val="000E72B2"/>
    <w:rsid w:val="000F04E2"/>
    <w:rsid w:val="000F0F54"/>
    <w:rsid w:val="000F0FF3"/>
    <w:rsid w:val="000F1B29"/>
    <w:rsid w:val="000F1B91"/>
    <w:rsid w:val="000F2B92"/>
    <w:rsid w:val="000F2DD7"/>
    <w:rsid w:val="000F3229"/>
    <w:rsid w:val="000F402B"/>
    <w:rsid w:val="000F479C"/>
    <w:rsid w:val="000F51BF"/>
    <w:rsid w:val="000F57BE"/>
    <w:rsid w:val="000F5A5A"/>
    <w:rsid w:val="000F5B39"/>
    <w:rsid w:val="000F5C77"/>
    <w:rsid w:val="000F5D40"/>
    <w:rsid w:val="000F5F03"/>
    <w:rsid w:val="000F62DF"/>
    <w:rsid w:val="000F6CFC"/>
    <w:rsid w:val="000F73C2"/>
    <w:rsid w:val="00100877"/>
    <w:rsid w:val="00100CA4"/>
    <w:rsid w:val="00101DF8"/>
    <w:rsid w:val="00101E1F"/>
    <w:rsid w:val="001027E5"/>
    <w:rsid w:val="001032C9"/>
    <w:rsid w:val="0010341B"/>
    <w:rsid w:val="00104E61"/>
    <w:rsid w:val="00107FEE"/>
    <w:rsid w:val="00110D9E"/>
    <w:rsid w:val="001125D1"/>
    <w:rsid w:val="00112A57"/>
    <w:rsid w:val="001131EC"/>
    <w:rsid w:val="00113F4F"/>
    <w:rsid w:val="00113FC2"/>
    <w:rsid w:val="001145D8"/>
    <w:rsid w:val="00114EDE"/>
    <w:rsid w:val="00116FB7"/>
    <w:rsid w:val="0012019A"/>
    <w:rsid w:val="0012076B"/>
    <w:rsid w:val="001209EA"/>
    <w:rsid w:val="0012148F"/>
    <w:rsid w:val="00122312"/>
    <w:rsid w:val="00122E27"/>
    <w:rsid w:val="00122E71"/>
    <w:rsid w:val="00123803"/>
    <w:rsid w:val="00124292"/>
    <w:rsid w:val="00125722"/>
    <w:rsid w:val="00125F4A"/>
    <w:rsid w:val="00127563"/>
    <w:rsid w:val="0013077F"/>
    <w:rsid w:val="00130A4C"/>
    <w:rsid w:val="00131827"/>
    <w:rsid w:val="001329A5"/>
    <w:rsid w:val="00132B23"/>
    <w:rsid w:val="0013306F"/>
    <w:rsid w:val="00133B20"/>
    <w:rsid w:val="001341ED"/>
    <w:rsid w:val="001345E0"/>
    <w:rsid w:val="00134A4E"/>
    <w:rsid w:val="00134BB5"/>
    <w:rsid w:val="00135CD0"/>
    <w:rsid w:val="00135D29"/>
    <w:rsid w:val="00136574"/>
    <w:rsid w:val="001411EA"/>
    <w:rsid w:val="00141598"/>
    <w:rsid w:val="001418AA"/>
    <w:rsid w:val="00142355"/>
    <w:rsid w:val="0014280C"/>
    <w:rsid w:val="00142B91"/>
    <w:rsid w:val="0014356B"/>
    <w:rsid w:val="00143625"/>
    <w:rsid w:val="00144941"/>
    <w:rsid w:val="00144F42"/>
    <w:rsid w:val="00145117"/>
    <w:rsid w:val="00145A1C"/>
    <w:rsid w:val="00145BEA"/>
    <w:rsid w:val="00145E49"/>
    <w:rsid w:val="00145F7E"/>
    <w:rsid w:val="0014649C"/>
    <w:rsid w:val="001468AF"/>
    <w:rsid w:val="001479EA"/>
    <w:rsid w:val="0015229B"/>
    <w:rsid w:val="0015275D"/>
    <w:rsid w:val="00152C57"/>
    <w:rsid w:val="00152CA3"/>
    <w:rsid w:val="00153AB1"/>
    <w:rsid w:val="0015412C"/>
    <w:rsid w:val="00154B12"/>
    <w:rsid w:val="00154C60"/>
    <w:rsid w:val="00154FF2"/>
    <w:rsid w:val="0015555D"/>
    <w:rsid w:val="0015756C"/>
    <w:rsid w:val="00157F8A"/>
    <w:rsid w:val="001608AC"/>
    <w:rsid w:val="00160F3B"/>
    <w:rsid w:val="0016180C"/>
    <w:rsid w:val="00162C82"/>
    <w:rsid w:val="00162F28"/>
    <w:rsid w:val="00164034"/>
    <w:rsid w:val="001650E9"/>
    <w:rsid w:val="00165559"/>
    <w:rsid w:val="001666AC"/>
    <w:rsid w:val="001668D1"/>
    <w:rsid w:val="001673A1"/>
    <w:rsid w:val="00167669"/>
    <w:rsid w:val="00167F88"/>
    <w:rsid w:val="00170194"/>
    <w:rsid w:val="00170472"/>
    <w:rsid w:val="00170EB2"/>
    <w:rsid w:val="00170EC6"/>
    <w:rsid w:val="001719B4"/>
    <w:rsid w:val="00171FEB"/>
    <w:rsid w:val="001727E6"/>
    <w:rsid w:val="00173F83"/>
    <w:rsid w:val="00175417"/>
    <w:rsid w:val="0017555B"/>
    <w:rsid w:val="0017603A"/>
    <w:rsid w:val="00176B46"/>
    <w:rsid w:val="00176E24"/>
    <w:rsid w:val="00176F71"/>
    <w:rsid w:val="0017720C"/>
    <w:rsid w:val="00177782"/>
    <w:rsid w:val="00177827"/>
    <w:rsid w:val="00177B60"/>
    <w:rsid w:val="00183A2B"/>
    <w:rsid w:val="001843FD"/>
    <w:rsid w:val="00185564"/>
    <w:rsid w:val="001857F3"/>
    <w:rsid w:val="00185C72"/>
    <w:rsid w:val="0018639B"/>
    <w:rsid w:val="00190DC9"/>
    <w:rsid w:val="0019137A"/>
    <w:rsid w:val="00191C95"/>
    <w:rsid w:val="00191CF6"/>
    <w:rsid w:val="00192019"/>
    <w:rsid w:val="00194FBC"/>
    <w:rsid w:val="00194FC0"/>
    <w:rsid w:val="00194FD1"/>
    <w:rsid w:val="00195421"/>
    <w:rsid w:val="00195956"/>
    <w:rsid w:val="00195A05"/>
    <w:rsid w:val="00195A1A"/>
    <w:rsid w:val="00195F0A"/>
    <w:rsid w:val="00196A8E"/>
    <w:rsid w:val="001978F3"/>
    <w:rsid w:val="001A0481"/>
    <w:rsid w:val="001A0EE5"/>
    <w:rsid w:val="001A18B4"/>
    <w:rsid w:val="001A1EEC"/>
    <w:rsid w:val="001A2C94"/>
    <w:rsid w:val="001A319B"/>
    <w:rsid w:val="001A325F"/>
    <w:rsid w:val="001A5027"/>
    <w:rsid w:val="001A599F"/>
    <w:rsid w:val="001A618B"/>
    <w:rsid w:val="001A67E5"/>
    <w:rsid w:val="001A79E8"/>
    <w:rsid w:val="001B0580"/>
    <w:rsid w:val="001B05AE"/>
    <w:rsid w:val="001B2AE3"/>
    <w:rsid w:val="001B2FAB"/>
    <w:rsid w:val="001B31DF"/>
    <w:rsid w:val="001B4622"/>
    <w:rsid w:val="001B5664"/>
    <w:rsid w:val="001B5E56"/>
    <w:rsid w:val="001B65D1"/>
    <w:rsid w:val="001B6978"/>
    <w:rsid w:val="001B7B89"/>
    <w:rsid w:val="001B7D43"/>
    <w:rsid w:val="001C21BF"/>
    <w:rsid w:val="001C2306"/>
    <w:rsid w:val="001C2E0A"/>
    <w:rsid w:val="001C366E"/>
    <w:rsid w:val="001C4798"/>
    <w:rsid w:val="001C4B7C"/>
    <w:rsid w:val="001C5E03"/>
    <w:rsid w:val="001C6AC0"/>
    <w:rsid w:val="001C6C02"/>
    <w:rsid w:val="001C7537"/>
    <w:rsid w:val="001C7541"/>
    <w:rsid w:val="001C7CE9"/>
    <w:rsid w:val="001C7FCB"/>
    <w:rsid w:val="001D0EE0"/>
    <w:rsid w:val="001D128E"/>
    <w:rsid w:val="001D1331"/>
    <w:rsid w:val="001D1DFA"/>
    <w:rsid w:val="001D2848"/>
    <w:rsid w:val="001D289A"/>
    <w:rsid w:val="001D29A9"/>
    <w:rsid w:val="001D37E3"/>
    <w:rsid w:val="001D429C"/>
    <w:rsid w:val="001D4B07"/>
    <w:rsid w:val="001D4C54"/>
    <w:rsid w:val="001D5604"/>
    <w:rsid w:val="001D580F"/>
    <w:rsid w:val="001D58AF"/>
    <w:rsid w:val="001D69CA"/>
    <w:rsid w:val="001D6FA6"/>
    <w:rsid w:val="001E08E2"/>
    <w:rsid w:val="001E138A"/>
    <w:rsid w:val="001E2590"/>
    <w:rsid w:val="001E314C"/>
    <w:rsid w:val="001E46A8"/>
    <w:rsid w:val="001E5678"/>
    <w:rsid w:val="001E6913"/>
    <w:rsid w:val="001E6AF5"/>
    <w:rsid w:val="001E7230"/>
    <w:rsid w:val="001F0BF4"/>
    <w:rsid w:val="001F1322"/>
    <w:rsid w:val="001F154F"/>
    <w:rsid w:val="001F344B"/>
    <w:rsid w:val="001F35C8"/>
    <w:rsid w:val="001F48CC"/>
    <w:rsid w:val="001F5480"/>
    <w:rsid w:val="001F5835"/>
    <w:rsid w:val="001F68EB"/>
    <w:rsid w:val="001F6D06"/>
    <w:rsid w:val="001F6D22"/>
    <w:rsid w:val="001F78A7"/>
    <w:rsid w:val="001F79CB"/>
    <w:rsid w:val="002000B5"/>
    <w:rsid w:val="0020250A"/>
    <w:rsid w:val="0020526C"/>
    <w:rsid w:val="00205311"/>
    <w:rsid w:val="0020588E"/>
    <w:rsid w:val="00205A54"/>
    <w:rsid w:val="002063A8"/>
    <w:rsid w:val="00207615"/>
    <w:rsid w:val="00207A3A"/>
    <w:rsid w:val="00207F9A"/>
    <w:rsid w:val="00207FC9"/>
    <w:rsid w:val="002100D4"/>
    <w:rsid w:val="002101ED"/>
    <w:rsid w:val="00210F8E"/>
    <w:rsid w:val="0021174A"/>
    <w:rsid w:val="00212404"/>
    <w:rsid w:val="00213951"/>
    <w:rsid w:val="00215092"/>
    <w:rsid w:val="0021589F"/>
    <w:rsid w:val="00215E98"/>
    <w:rsid w:val="00216111"/>
    <w:rsid w:val="00220307"/>
    <w:rsid w:val="0022044F"/>
    <w:rsid w:val="002207BC"/>
    <w:rsid w:val="0022170F"/>
    <w:rsid w:val="00221C72"/>
    <w:rsid w:val="002221E3"/>
    <w:rsid w:val="00223070"/>
    <w:rsid w:val="0022319B"/>
    <w:rsid w:val="00223BC8"/>
    <w:rsid w:val="00223FF2"/>
    <w:rsid w:val="00224B75"/>
    <w:rsid w:val="00224C56"/>
    <w:rsid w:val="002257BB"/>
    <w:rsid w:val="002262F5"/>
    <w:rsid w:val="00226658"/>
    <w:rsid w:val="00226988"/>
    <w:rsid w:val="002275BE"/>
    <w:rsid w:val="0023005B"/>
    <w:rsid w:val="0023037A"/>
    <w:rsid w:val="002311AE"/>
    <w:rsid w:val="00231E2A"/>
    <w:rsid w:val="00231EBE"/>
    <w:rsid w:val="0023214B"/>
    <w:rsid w:val="00232D04"/>
    <w:rsid w:val="00233253"/>
    <w:rsid w:val="00233D45"/>
    <w:rsid w:val="002342CB"/>
    <w:rsid w:val="002344ED"/>
    <w:rsid w:val="00235A6C"/>
    <w:rsid w:val="00235EB1"/>
    <w:rsid w:val="00236B88"/>
    <w:rsid w:val="00237F1F"/>
    <w:rsid w:val="00240F2E"/>
    <w:rsid w:val="002427CC"/>
    <w:rsid w:val="00242969"/>
    <w:rsid w:val="002438C6"/>
    <w:rsid w:val="00244152"/>
    <w:rsid w:val="00244DE9"/>
    <w:rsid w:val="002471A0"/>
    <w:rsid w:val="002478B3"/>
    <w:rsid w:val="00251B57"/>
    <w:rsid w:val="00251F56"/>
    <w:rsid w:val="002528A0"/>
    <w:rsid w:val="0025292A"/>
    <w:rsid w:val="00253B14"/>
    <w:rsid w:val="00254170"/>
    <w:rsid w:val="00254375"/>
    <w:rsid w:val="0025468E"/>
    <w:rsid w:val="002550EC"/>
    <w:rsid w:val="00256117"/>
    <w:rsid w:val="0025626C"/>
    <w:rsid w:val="00256DBA"/>
    <w:rsid w:val="002573E6"/>
    <w:rsid w:val="00260533"/>
    <w:rsid w:val="00260ECD"/>
    <w:rsid w:val="00261437"/>
    <w:rsid w:val="00261BC8"/>
    <w:rsid w:val="002625CF"/>
    <w:rsid w:val="00262F19"/>
    <w:rsid w:val="0026370D"/>
    <w:rsid w:val="00263AEE"/>
    <w:rsid w:val="00263D9D"/>
    <w:rsid w:val="00263F59"/>
    <w:rsid w:val="00264A52"/>
    <w:rsid w:val="002652DB"/>
    <w:rsid w:val="002655A2"/>
    <w:rsid w:val="002659B5"/>
    <w:rsid w:val="002659C3"/>
    <w:rsid w:val="002661F1"/>
    <w:rsid w:val="002710D6"/>
    <w:rsid w:val="0027110B"/>
    <w:rsid w:val="0027120C"/>
    <w:rsid w:val="002714C5"/>
    <w:rsid w:val="002729D7"/>
    <w:rsid w:val="002746F6"/>
    <w:rsid w:val="0027477D"/>
    <w:rsid w:val="00274A96"/>
    <w:rsid w:val="0027590A"/>
    <w:rsid w:val="00275DB2"/>
    <w:rsid w:val="00276D02"/>
    <w:rsid w:val="0028034C"/>
    <w:rsid w:val="002806DA"/>
    <w:rsid w:val="00282482"/>
    <w:rsid w:val="00283951"/>
    <w:rsid w:val="0028403A"/>
    <w:rsid w:val="00284B50"/>
    <w:rsid w:val="00285731"/>
    <w:rsid w:val="00285C52"/>
    <w:rsid w:val="002870F7"/>
    <w:rsid w:val="00287C67"/>
    <w:rsid w:val="002900EC"/>
    <w:rsid w:val="00290765"/>
    <w:rsid w:val="002909FF"/>
    <w:rsid w:val="00290D9C"/>
    <w:rsid w:val="00290E90"/>
    <w:rsid w:val="00291D6D"/>
    <w:rsid w:val="00291EE4"/>
    <w:rsid w:val="00293ADA"/>
    <w:rsid w:val="00295A5D"/>
    <w:rsid w:val="00295C33"/>
    <w:rsid w:val="00296DB3"/>
    <w:rsid w:val="0029701B"/>
    <w:rsid w:val="00297A2A"/>
    <w:rsid w:val="00297EA7"/>
    <w:rsid w:val="002A00BD"/>
    <w:rsid w:val="002A05E0"/>
    <w:rsid w:val="002A1189"/>
    <w:rsid w:val="002A18A4"/>
    <w:rsid w:val="002A18A5"/>
    <w:rsid w:val="002A1E6A"/>
    <w:rsid w:val="002A2C45"/>
    <w:rsid w:val="002A322F"/>
    <w:rsid w:val="002A5F84"/>
    <w:rsid w:val="002B0125"/>
    <w:rsid w:val="002B04CA"/>
    <w:rsid w:val="002B06C4"/>
    <w:rsid w:val="002B0876"/>
    <w:rsid w:val="002B13F0"/>
    <w:rsid w:val="002B1621"/>
    <w:rsid w:val="002B1EAF"/>
    <w:rsid w:val="002B25E6"/>
    <w:rsid w:val="002B3ABE"/>
    <w:rsid w:val="002B3E4C"/>
    <w:rsid w:val="002B5209"/>
    <w:rsid w:val="002B5900"/>
    <w:rsid w:val="002B5924"/>
    <w:rsid w:val="002B5BDF"/>
    <w:rsid w:val="002B66BE"/>
    <w:rsid w:val="002B680A"/>
    <w:rsid w:val="002B6C86"/>
    <w:rsid w:val="002C0162"/>
    <w:rsid w:val="002C05B8"/>
    <w:rsid w:val="002C1B41"/>
    <w:rsid w:val="002C1C97"/>
    <w:rsid w:val="002C27B1"/>
    <w:rsid w:val="002C2FE6"/>
    <w:rsid w:val="002C3F28"/>
    <w:rsid w:val="002C453B"/>
    <w:rsid w:val="002C46C5"/>
    <w:rsid w:val="002C4894"/>
    <w:rsid w:val="002C6512"/>
    <w:rsid w:val="002C7996"/>
    <w:rsid w:val="002D1E5F"/>
    <w:rsid w:val="002D28CE"/>
    <w:rsid w:val="002D2D23"/>
    <w:rsid w:val="002D47DC"/>
    <w:rsid w:val="002D5538"/>
    <w:rsid w:val="002D5655"/>
    <w:rsid w:val="002D6112"/>
    <w:rsid w:val="002D652E"/>
    <w:rsid w:val="002D656E"/>
    <w:rsid w:val="002D6759"/>
    <w:rsid w:val="002D73EE"/>
    <w:rsid w:val="002D77CB"/>
    <w:rsid w:val="002E0627"/>
    <w:rsid w:val="002E3561"/>
    <w:rsid w:val="002E37AF"/>
    <w:rsid w:val="002E3EA3"/>
    <w:rsid w:val="002E42A3"/>
    <w:rsid w:val="002E45B4"/>
    <w:rsid w:val="002E48B9"/>
    <w:rsid w:val="002E4F8E"/>
    <w:rsid w:val="002E5849"/>
    <w:rsid w:val="002E6A24"/>
    <w:rsid w:val="002E6BB1"/>
    <w:rsid w:val="002E6F46"/>
    <w:rsid w:val="002E7CDA"/>
    <w:rsid w:val="002F0CE7"/>
    <w:rsid w:val="002F153A"/>
    <w:rsid w:val="002F1651"/>
    <w:rsid w:val="002F1654"/>
    <w:rsid w:val="002F1FFE"/>
    <w:rsid w:val="002F2546"/>
    <w:rsid w:val="002F2952"/>
    <w:rsid w:val="002F3670"/>
    <w:rsid w:val="002F4FFF"/>
    <w:rsid w:val="002F55A3"/>
    <w:rsid w:val="002F56C1"/>
    <w:rsid w:val="002F59AC"/>
    <w:rsid w:val="002F5A1B"/>
    <w:rsid w:val="002F5A22"/>
    <w:rsid w:val="002F5D2A"/>
    <w:rsid w:val="002F614E"/>
    <w:rsid w:val="002F63FD"/>
    <w:rsid w:val="002F7911"/>
    <w:rsid w:val="002F7B03"/>
    <w:rsid w:val="002F7D06"/>
    <w:rsid w:val="0030024E"/>
    <w:rsid w:val="00300677"/>
    <w:rsid w:val="003011D1"/>
    <w:rsid w:val="003012AD"/>
    <w:rsid w:val="00301AE2"/>
    <w:rsid w:val="003031D7"/>
    <w:rsid w:val="00303F5F"/>
    <w:rsid w:val="00304C40"/>
    <w:rsid w:val="00304FFD"/>
    <w:rsid w:val="00307638"/>
    <w:rsid w:val="00307B49"/>
    <w:rsid w:val="00307E84"/>
    <w:rsid w:val="00307F3C"/>
    <w:rsid w:val="00310B32"/>
    <w:rsid w:val="0031116C"/>
    <w:rsid w:val="00312BFB"/>
    <w:rsid w:val="00312E3A"/>
    <w:rsid w:val="00313C3E"/>
    <w:rsid w:val="00314428"/>
    <w:rsid w:val="0031468D"/>
    <w:rsid w:val="003156D2"/>
    <w:rsid w:val="0031614F"/>
    <w:rsid w:val="003161B9"/>
    <w:rsid w:val="00317CBB"/>
    <w:rsid w:val="003203E0"/>
    <w:rsid w:val="00320DED"/>
    <w:rsid w:val="003228A3"/>
    <w:rsid w:val="00322962"/>
    <w:rsid w:val="003235E6"/>
    <w:rsid w:val="003235FE"/>
    <w:rsid w:val="00323D01"/>
    <w:rsid w:val="00324371"/>
    <w:rsid w:val="00324A64"/>
    <w:rsid w:val="00324C47"/>
    <w:rsid w:val="0032568D"/>
    <w:rsid w:val="003256E2"/>
    <w:rsid w:val="00325956"/>
    <w:rsid w:val="00325A00"/>
    <w:rsid w:val="00325DB9"/>
    <w:rsid w:val="00326DCA"/>
    <w:rsid w:val="003271A9"/>
    <w:rsid w:val="0033004A"/>
    <w:rsid w:val="00330435"/>
    <w:rsid w:val="00330715"/>
    <w:rsid w:val="00330DE5"/>
    <w:rsid w:val="003316FE"/>
    <w:rsid w:val="003332A7"/>
    <w:rsid w:val="00335176"/>
    <w:rsid w:val="0033531B"/>
    <w:rsid w:val="00335F6F"/>
    <w:rsid w:val="00336B88"/>
    <w:rsid w:val="00336EA5"/>
    <w:rsid w:val="0033796E"/>
    <w:rsid w:val="00340443"/>
    <w:rsid w:val="00340811"/>
    <w:rsid w:val="00341778"/>
    <w:rsid w:val="0034434E"/>
    <w:rsid w:val="0034451A"/>
    <w:rsid w:val="00345B50"/>
    <w:rsid w:val="00345D27"/>
    <w:rsid w:val="0034609B"/>
    <w:rsid w:val="003465DE"/>
    <w:rsid w:val="003467BD"/>
    <w:rsid w:val="00347336"/>
    <w:rsid w:val="00347F81"/>
    <w:rsid w:val="0035058D"/>
    <w:rsid w:val="00350B89"/>
    <w:rsid w:val="0035165D"/>
    <w:rsid w:val="00351987"/>
    <w:rsid w:val="003524C5"/>
    <w:rsid w:val="00352E85"/>
    <w:rsid w:val="00353C4B"/>
    <w:rsid w:val="00353D26"/>
    <w:rsid w:val="00353F3A"/>
    <w:rsid w:val="00355894"/>
    <w:rsid w:val="00356111"/>
    <w:rsid w:val="00356C72"/>
    <w:rsid w:val="003572E9"/>
    <w:rsid w:val="0035743A"/>
    <w:rsid w:val="003600FE"/>
    <w:rsid w:val="00360B73"/>
    <w:rsid w:val="00361A20"/>
    <w:rsid w:val="00361CB9"/>
    <w:rsid w:val="00361E2D"/>
    <w:rsid w:val="00363710"/>
    <w:rsid w:val="00364722"/>
    <w:rsid w:val="0036486F"/>
    <w:rsid w:val="003649A8"/>
    <w:rsid w:val="00364C66"/>
    <w:rsid w:val="00364F85"/>
    <w:rsid w:val="00365276"/>
    <w:rsid w:val="00365C74"/>
    <w:rsid w:val="00365D29"/>
    <w:rsid w:val="00365D54"/>
    <w:rsid w:val="00366C21"/>
    <w:rsid w:val="00366C72"/>
    <w:rsid w:val="00367E8F"/>
    <w:rsid w:val="0037007D"/>
    <w:rsid w:val="00370285"/>
    <w:rsid w:val="0037031F"/>
    <w:rsid w:val="0037045E"/>
    <w:rsid w:val="00370EF5"/>
    <w:rsid w:val="00373CC6"/>
    <w:rsid w:val="00375322"/>
    <w:rsid w:val="00375BAE"/>
    <w:rsid w:val="00375D47"/>
    <w:rsid w:val="00375DEB"/>
    <w:rsid w:val="00376B7E"/>
    <w:rsid w:val="00376DFF"/>
    <w:rsid w:val="003770A1"/>
    <w:rsid w:val="003809DA"/>
    <w:rsid w:val="00381EE9"/>
    <w:rsid w:val="00382BC6"/>
    <w:rsid w:val="00382CAC"/>
    <w:rsid w:val="00383094"/>
    <w:rsid w:val="00383673"/>
    <w:rsid w:val="0038441C"/>
    <w:rsid w:val="00384A5F"/>
    <w:rsid w:val="00385E34"/>
    <w:rsid w:val="0038659C"/>
    <w:rsid w:val="003873D7"/>
    <w:rsid w:val="003876A4"/>
    <w:rsid w:val="00387B37"/>
    <w:rsid w:val="00390170"/>
    <w:rsid w:val="00390377"/>
    <w:rsid w:val="00391372"/>
    <w:rsid w:val="00391780"/>
    <w:rsid w:val="00392211"/>
    <w:rsid w:val="0039446D"/>
    <w:rsid w:val="00394C43"/>
    <w:rsid w:val="00395D8A"/>
    <w:rsid w:val="00396C67"/>
    <w:rsid w:val="003979B5"/>
    <w:rsid w:val="00397DC6"/>
    <w:rsid w:val="003A084D"/>
    <w:rsid w:val="003A242E"/>
    <w:rsid w:val="003A2855"/>
    <w:rsid w:val="003A2A09"/>
    <w:rsid w:val="003A2D6A"/>
    <w:rsid w:val="003A4885"/>
    <w:rsid w:val="003A5178"/>
    <w:rsid w:val="003A5ED5"/>
    <w:rsid w:val="003A7F86"/>
    <w:rsid w:val="003B2692"/>
    <w:rsid w:val="003B293A"/>
    <w:rsid w:val="003B29AD"/>
    <w:rsid w:val="003B30C1"/>
    <w:rsid w:val="003B509E"/>
    <w:rsid w:val="003B6833"/>
    <w:rsid w:val="003B6932"/>
    <w:rsid w:val="003B698B"/>
    <w:rsid w:val="003B7512"/>
    <w:rsid w:val="003C095C"/>
    <w:rsid w:val="003C11C3"/>
    <w:rsid w:val="003C1750"/>
    <w:rsid w:val="003C1B70"/>
    <w:rsid w:val="003C1F4E"/>
    <w:rsid w:val="003C2369"/>
    <w:rsid w:val="003C24A0"/>
    <w:rsid w:val="003C2C3A"/>
    <w:rsid w:val="003C3450"/>
    <w:rsid w:val="003C468B"/>
    <w:rsid w:val="003C4CD3"/>
    <w:rsid w:val="003C52A5"/>
    <w:rsid w:val="003C56E3"/>
    <w:rsid w:val="003C5CEC"/>
    <w:rsid w:val="003C664F"/>
    <w:rsid w:val="003C6AC2"/>
    <w:rsid w:val="003C6E98"/>
    <w:rsid w:val="003C6FBF"/>
    <w:rsid w:val="003C7356"/>
    <w:rsid w:val="003C75F8"/>
    <w:rsid w:val="003C7B96"/>
    <w:rsid w:val="003D01E5"/>
    <w:rsid w:val="003D263E"/>
    <w:rsid w:val="003D28EE"/>
    <w:rsid w:val="003D2EA3"/>
    <w:rsid w:val="003D31C6"/>
    <w:rsid w:val="003D4684"/>
    <w:rsid w:val="003D4A91"/>
    <w:rsid w:val="003D5C29"/>
    <w:rsid w:val="003D7478"/>
    <w:rsid w:val="003E1775"/>
    <w:rsid w:val="003E1BAB"/>
    <w:rsid w:val="003E2204"/>
    <w:rsid w:val="003E23DF"/>
    <w:rsid w:val="003E320E"/>
    <w:rsid w:val="003E4007"/>
    <w:rsid w:val="003E42BC"/>
    <w:rsid w:val="003E59FD"/>
    <w:rsid w:val="003E5C67"/>
    <w:rsid w:val="003E60BD"/>
    <w:rsid w:val="003E63F4"/>
    <w:rsid w:val="003E6D75"/>
    <w:rsid w:val="003E6DFD"/>
    <w:rsid w:val="003E72FB"/>
    <w:rsid w:val="003E7D94"/>
    <w:rsid w:val="003F169C"/>
    <w:rsid w:val="003F25EA"/>
    <w:rsid w:val="003F3419"/>
    <w:rsid w:val="003F3FAD"/>
    <w:rsid w:val="003F603D"/>
    <w:rsid w:val="003F6125"/>
    <w:rsid w:val="003F63FA"/>
    <w:rsid w:val="003F75E8"/>
    <w:rsid w:val="003F7E4C"/>
    <w:rsid w:val="00400882"/>
    <w:rsid w:val="004009E1"/>
    <w:rsid w:val="004011B3"/>
    <w:rsid w:val="00401732"/>
    <w:rsid w:val="004025C2"/>
    <w:rsid w:val="00403C8B"/>
    <w:rsid w:val="00404316"/>
    <w:rsid w:val="00404C67"/>
    <w:rsid w:val="00405178"/>
    <w:rsid w:val="00405EFF"/>
    <w:rsid w:val="00407310"/>
    <w:rsid w:val="00410495"/>
    <w:rsid w:val="00410CD8"/>
    <w:rsid w:val="004116CF"/>
    <w:rsid w:val="00411CC4"/>
    <w:rsid w:val="004127C0"/>
    <w:rsid w:val="0041296C"/>
    <w:rsid w:val="00412F64"/>
    <w:rsid w:val="00413479"/>
    <w:rsid w:val="004135E6"/>
    <w:rsid w:val="00414108"/>
    <w:rsid w:val="00414C7E"/>
    <w:rsid w:val="00415238"/>
    <w:rsid w:val="004152A8"/>
    <w:rsid w:val="00415D8E"/>
    <w:rsid w:val="00415D98"/>
    <w:rsid w:val="004165AF"/>
    <w:rsid w:val="00416645"/>
    <w:rsid w:val="0041668F"/>
    <w:rsid w:val="0041686B"/>
    <w:rsid w:val="00417DE3"/>
    <w:rsid w:val="00420845"/>
    <w:rsid w:val="00421A44"/>
    <w:rsid w:val="004225F7"/>
    <w:rsid w:val="00422E20"/>
    <w:rsid w:val="00422E85"/>
    <w:rsid w:val="00423F6C"/>
    <w:rsid w:val="00423FAE"/>
    <w:rsid w:val="004241B7"/>
    <w:rsid w:val="00424E66"/>
    <w:rsid w:val="00426A42"/>
    <w:rsid w:val="004270A2"/>
    <w:rsid w:val="0042758B"/>
    <w:rsid w:val="00427A97"/>
    <w:rsid w:val="004303C1"/>
    <w:rsid w:val="00430FF8"/>
    <w:rsid w:val="004312A6"/>
    <w:rsid w:val="00431F11"/>
    <w:rsid w:val="00433F8C"/>
    <w:rsid w:val="004342B2"/>
    <w:rsid w:val="0043461F"/>
    <w:rsid w:val="004346A3"/>
    <w:rsid w:val="004349B9"/>
    <w:rsid w:val="00435075"/>
    <w:rsid w:val="00435DF7"/>
    <w:rsid w:val="00435E22"/>
    <w:rsid w:val="00436254"/>
    <w:rsid w:val="00436A33"/>
    <w:rsid w:val="0043794D"/>
    <w:rsid w:val="00440442"/>
    <w:rsid w:val="00441030"/>
    <w:rsid w:val="0044213A"/>
    <w:rsid w:val="004422EB"/>
    <w:rsid w:val="004436E4"/>
    <w:rsid w:val="00444BEB"/>
    <w:rsid w:val="0044636F"/>
    <w:rsid w:val="004476A4"/>
    <w:rsid w:val="004504C4"/>
    <w:rsid w:val="00450B0D"/>
    <w:rsid w:val="0045166E"/>
    <w:rsid w:val="00451B14"/>
    <w:rsid w:val="004523C4"/>
    <w:rsid w:val="004534CE"/>
    <w:rsid w:val="0045492C"/>
    <w:rsid w:val="00454E8B"/>
    <w:rsid w:val="00454FF4"/>
    <w:rsid w:val="0045571F"/>
    <w:rsid w:val="00457272"/>
    <w:rsid w:val="00457297"/>
    <w:rsid w:val="00457390"/>
    <w:rsid w:val="00457855"/>
    <w:rsid w:val="00457AF7"/>
    <w:rsid w:val="00460375"/>
    <w:rsid w:val="004622EC"/>
    <w:rsid w:val="00462B12"/>
    <w:rsid w:val="0046351F"/>
    <w:rsid w:val="00463C1E"/>
    <w:rsid w:val="00463DCF"/>
    <w:rsid w:val="00464006"/>
    <w:rsid w:val="00464651"/>
    <w:rsid w:val="00464A33"/>
    <w:rsid w:val="00464B2F"/>
    <w:rsid w:val="00464E1D"/>
    <w:rsid w:val="004665DD"/>
    <w:rsid w:val="00467082"/>
    <w:rsid w:val="004670FA"/>
    <w:rsid w:val="00467796"/>
    <w:rsid w:val="00472356"/>
    <w:rsid w:val="0047240A"/>
    <w:rsid w:val="004725DA"/>
    <w:rsid w:val="0047299E"/>
    <w:rsid w:val="00472A2F"/>
    <w:rsid w:val="00473013"/>
    <w:rsid w:val="00473C22"/>
    <w:rsid w:val="00474BAB"/>
    <w:rsid w:val="004757C0"/>
    <w:rsid w:val="00475F62"/>
    <w:rsid w:val="004760A9"/>
    <w:rsid w:val="00476A41"/>
    <w:rsid w:val="004772D4"/>
    <w:rsid w:val="0047746E"/>
    <w:rsid w:val="004776CC"/>
    <w:rsid w:val="0048077E"/>
    <w:rsid w:val="00481DA1"/>
    <w:rsid w:val="004820C8"/>
    <w:rsid w:val="00483334"/>
    <w:rsid w:val="004837DD"/>
    <w:rsid w:val="004841D5"/>
    <w:rsid w:val="00485DD2"/>
    <w:rsid w:val="00487258"/>
    <w:rsid w:val="0048737A"/>
    <w:rsid w:val="00487B5B"/>
    <w:rsid w:val="004901C6"/>
    <w:rsid w:val="004906CC"/>
    <w:rsid w:val="004913CB"/>
    <w:rsid w:val="00491820"/>
    <w:rsid w:val="0049199B"/>
    <w:rsid w:val="00491B94"/>
    <w:rsid w:val="004936E3"/>
    <w:rsid w:val="00493E18"/>
    <w:rsid w:val="00494436"/>
    <w:rsid w:val="0049466E"/>
    <w:rsid w:val="00495836"/>
    <w:rsid w:val="00495C99"/>
    <w:rsid w:val="004963F0"/>
    <w:rsid w:val="00496D0F"/>
    <w:rsid w:val="004A0525"/>
    <w:rsid w:val="004A0EA9"/>
    <w:rsid w:val="004A185C"/>
    <w:rsid w:val="004A3532"/>
    <w:rsid w:val="004A36A5"/>
    <w:rsid w:val="004A3BD6"/>
    <w:rsid w:val="004A3FD3"/>
    <w:rsid w:val="004A42BB"/>
    <w:rsid w:val="004A4A93"/>
    <w:rsid w:val="004A4D0B"/>
    <w:rsid w:val="004A530F"/>
    <w:rsid w:val="004A616E"/>
    <w:rsid w:val="004A6880"/>
    <w:rsid w:val="004A6AAD"/>
    <w:rsid w:val="004A6E31"/>
    <w:rsid w:val="004A74FA"/>
    <w:rsid w:val="004A74FB"/>
    <w:rsid w:val="004A7514"/>
    <w:rsid w:val="004A7EB4"/>
    <w:rsid w:val="004B1337"/>
    <w:rsid w:val="004B135F"/>
    <w:rsid w:val="004B19BD"/>
    <w:rsid w:val="004B266E"/>
    <w:rsid w:val="004B2EDB"/>
    <w:rsid w:val="004B3D0A"/>
    <w:rsid w:val="004B5CF2"/>
    <w:rsid w:val="004B70E8"/>
    <w:rsid w:val="004B71B4"/>
    <w:rsid w:val="004B72C1"/>
    <w:rsid w:val="004C054E"/>
    <w:rsid w:val="004C0E71"/>
    <w:rsid w:val="004C14E0"/>
    <w:rsid w:val="004C18B5"/>
    <w:rsid w:val="004C1985"/>
    <w:rsid w:val="004C2655"/>
    <w:rsid w:val="004C38DA"/>
    <w:rsid w:val="004C3A88"/>
    <w:rsid w:val="004C401F"/>
    <w:rsid w:val="004C5497"/>
    <w:rsid w:val="004D052A"/>
    <w:rsid w:val="004D1110"/>
    <w:rsid w:val="004D12E7"/>
    <w:rsid w:val="004D2335"/>
    <w:rsid w:val="004D2446"/>
    <w:rsid w:val="004D2C0A"/>
    <w:rsid w:val="004D2C58"/>
    <w:rsid w:val="004D3F12"/>
    <w:rsid w:val="004D59C3"/>
    <w:rsid w:val="004D743E"/>
    <w:rsid w:val="004D7563"/>
    <w:rsid w:val="004D7F54"/>
    <w:rsid w:val="004E0614"/>
    <w:rsid w:val="004E19B9"/>
    <w:rsid w:val="004E257C"/>
    <w:rsid w:val="004E34FB"/>
    <w:rsid w:val="004E5633"/>
    <w:rsid w:val="004E78EB"/>
    <w:rsid w:val="004F0208"/>
    <w:rsid w:val="004F0682"/>
    <w:rsid w:val="004F115B"/>
    <w:rsid w:val="004F1383"/>
    <w:rsid w:val="004F14A8"/>
    <w:rsid w:val="004F14F4"/>
    <w:rsid w:val="004F1871"/>
    <w:rsid w:val="004F1BF7"/>
    <w:rsid w:val="004F2AF5"/>
    <w:rsid w:val="004F325B"/>
    <w:rsid w:val="004F3843"/>
    <w:rsid w:val="004F3AA0"/>
    <w:rsid w:val="004F46BA"/>
    <w:rsid w:val="004F495C"/>
    <w:rsid w:val="004F5056"/>
    <w:rsid w:val="004F785B"/>
    <w:rsid w:val="004F7A6C"/>
    <w:rsid w:val="00500ACD"/>
    <w:rsid w:val="00500BE6"/>
    <w:rsid w:val="00501346"/>
    <w:rsid w:val="00501652"/>
    <w:rsid w:val="00501BE6"/>
    <w:rsid w:val="00501CFB"/>
    <w:rsid w:val="005020C8"/>
    <w:rsid w:val="005026F5"/>
    <w:rsid w:val="00505526"/>
    <w:rsid w:val="005066B5"/>
    <w:rsid w:val="00506848"/>
    <w:rsid w:val="00506B85"/>
    <w:rsid w:val="00506E2F"/>
    <w:rsid w:val="005104AB"/>
    <w:rsid w:val="005105BC"/>
    <w:rsid w:val="00510F41"/>
    <w:rsid w:val="00511B3B"/>
    <w:rsid w:val="00511EDA"/>
    <w:rsid w:val="00512678"/>
    <w:rsid w:val="00512D4B"/>
    <w:rsid w:val="0051302F"/>
    <w:rsid w:val="0051313F"/>
    <w:rsid w:val="0051347E"/>
    <w:rsid w:val="00513C08"/>
    <w:rsid w:val="0051468D"/>
    <w:rsid w:val="0051518E"/>
    <w:rsid w:val="00515804"/>
    <w:rsid w:val="00515FA1"/>
    <w:rsid w:val="00516043"/>
    <w:rsid w:val="00516D82"/>
    <w:rsid w:val="005203B8"/>
    <w:rsid w:val="0052040A"/>
    <w:rsid w:val="00520C67"/>
    <w:rsid w:val="005220EE"/>
    <w:rsid w:val="00522BD5"/>
    <w:rsid w:val="005230B1"/>
    <w:rsid w:val="00524B7B"/>
    <w:rsid w:val="00525881"/>
    <w:rsid w:val="005266B3"/>
    <w:rsid w:val="00526C04"/>
    <w:rsid w:val="005279AB"/>
    <w:rsid w:val="00527C92"/>
    <w:rsid w:val="00527CB0"/>
    <w:rsid w:val="00530879"/>
    <w:rsid w:val="00531191"/>
    <w:rsid w:val="005325BD"/>
    <w:rsid w:val="0053324D"/>
    <w:rsid w:val="00534927"/>
    <w:rsid w:val="00535216"/>
    <w:rsid w:val="005352B3"/>
    <w:rsid w:val="00536CB7"/>
    <w:rsid w:val="0053723C"/>
    <w:rsid w:val="00537278"/>
    <w:rsid w:val="00537B58"/>
    <w:rsid w:val="00540521"/>
    <w:rsid w:val="00540DF8"/>
    <w:rsid w:val="00541176"/>
    <w:rsid w:val="005413CD"/>
    <w:rsid w:val="005417A9"/>
    <w:rsid w:val="00541DE8"/>
    <w:rsid w:val="00542890"/>
    <w:rsid w:val="00542B4B"/>
    <w:rsid w:val="005446ED"/>
    <w:rsid w:val="00544BDC"/>
    <w:rsid w:val="00546271"/>
    <w:rsid w:val="005462E0"/>
    <w:rsid w:val="00546CCB"/>
    <w:rsid w:val="00547267"/>
    <w:rsid w:val="0054792B"/>
    <w:rsid w:val="00550193"/>
    <w:rsid w:val="00550F58"/>
    <w:rsid w:val="00551BCD"/>
    <w:rsid w:val="00552466"/>
    <w:rsid w:val="00552C95"/>
    <w:rsid w:val="005535B3"/>
    <w:rsid w:val="0055446E"/>
    <w:rsid w:val="005547A8"/>
    <w:rsid w:val="00554AD4"/>
    <w:rsid w:val="0055564B"/>
    <w:rsid w:val="00555DEE"/>
    <w:rsid w:val="00555E46"/>
    <w:rsid w:val="00556C30"/>
    <w:rsid w:val="0055774A"/>
    <w:rsid w:val="00557C30"/>
    <w:rsid w:val="00557E14"/>
    <w:rsid w:val="0056035B"/>
    <w:rsid w:val="00561383"/>
    <w:rsid w:val="00562AEF"/>
    <w:rsid w:val="00562F35"/>
    <w:rsid w:val="00563473"/>
    <w:rsid w:val="00563C34"/>
    <w:rsid w:val="005658CD"/>
    <w:rsid w:val="005666C7"/>
    <w:rsid w:val="0056687F"/>
    <w:rsid w:val="0056693D"/>
    <w:rsid w:val="0056700A"/>
    <w:rsid w:val="00567041"/>
    <w:rsid w:val="0057004C"/>
    <w:rsid w:val="00571415"/>
    <w:rsid w:val="005716D6"/>
    <w:rsid w:val="005728CD"/>
    <w:rsid w:val="00573138"/>
    <w:rsid w:val="00573363"/>
    <w:rsid w:val="00573496"/>
    <w:rsid w:val="0057355A"/>
    <w:rsid w:val="0057394E"/>
    <w:rsid w:val="0057458F"/>
    <w:rsid w:val="00574EF5"/>
    <w:rsid w:val="00574F8B"/>
    <w:rsid w:val="0057500C"/>
    <w:rsid w:val="005762F6"/>
    <w:rsid w:val="0057711D"/>
    <w:rsid w:val="005772C3"/>
    <w:rsid w:val="0058003F"/>
    <w:rsid w:val="005803E8"/>
    <w:rsid w:val="0058232C"/>
    <w:rsid w:val="00582762"/>
    <w:rsid w:val="00582C6E"/>
    <w:rsid w:val="005831DF"/>
    <w:rsid w:val="005839C1"/>
    <w:rsid w:val="00584725"/>
    <w:rsid w:val="00585409"/>
    <w:rsid w:val="00585675"/>
    <w:rsid w:val="005863AC"/>
    <w:rsid w:val="005866D1"/>
    <w:rsid w:val="0058697B"/>
    <w:rsid w:val="005873BA"/>
    <w:rsid w:val="00587761"/>
    <w:rsid w:val="005901E4"/>
    <w:rsid w:val="00590717"/>
    <w:rsid w:val="00590B62"/>
    <w:rsid w:val="00590F7F"/>
    <w:rsid w:val="005912E8"/>
    <w:rsid w:val="005915B2"/>
    <w:rsid w:val="00592CD2"/>
    <w:rsid w:val="00593CD3"/>
    <w:rsid w:val="0059432C"/>
    <w:rsid w:val="00594F1C"/>
    <w:rsid w:val="005956D2"/>
    <w:rsid w:val="00597FDB"/>
    <w:rsid w:val="005A018E"/>
    <w:rsid w:val="005A2A81"/>
    <w:rsid w:val="005A2B10"/>
    <w:rsid w:val="005A2CCE"/>
    <w:rsid w:val="005A33B8"/>
    <w:rsid w:val="005A45FF"/>
    <w:rsid w:val="005A4A25"/>
    <w:rsid w:val="005A4E25"/>
    <w:rsid w:val="005A569A"/>
    <w:rsid w:val="005A58D6"/>
    <w:rsid w:val="005A6CCD"/>
    <w:rsid w:val="005A7E43"/>
    <w:rsid w:val="005B1C45"/>
    <w:rsid w:val="005B2EFB"/>
    <w:rsid w:val="005B381C"/>
    <w:rsid w:val="005B4894"/>
    <w:rsid w:val="005B4D14"/>
    <w:rsid w:val="005B55AC"/>
    <w:rsid w:val="005B6CF3"/>
    <w:rsid w:val="005B7120"/>
    <w:rsid w:val="005B758E"/>
    <w:rsid w:val="005B7AB0"/>
    <w:rsid w:val="005C0752"/>
    <w:rsid w:val="005C11C8"/>
    <w:rsid w:val="005C1310"/>
    <w:rsid w:val="005C1889"/>
    <w:rsid w:val="005C2123"/>
    <w:rsid w:val="005C3B62"/>
    <w:rsid w:val="005C4173"/>
    <w:rsid w:val="005C7299"/>
    <w:rsid w:val="005C7466"/>
    <w:rsid w:val="005C7C47"/>
    <w:rsid w:val="005C7F02"/>
    <w:rsid w:val="005C7F4F"/>
    <w:rsid w:val="005D1267"/>
    <w:rsid w:val="005D13FE"/>
    <w:rsid w:val="005D18E2"/>
    <w:rsid w:val="005D19CF"/>
    <w:rsid w:val="005D1F6C"/>
    <w:rsid w:val="005D28C9"/>
    <w:rsid w:val="005D2916"/>
    <w:rsid w:val="005D2995"/>
    <w:rsid w:val="005D3CE3"/>
    <w:rsid w:val="005D4253"/>
    <w:rsid w:val="005D439B"/>
    <w:rsid w:val="005D477A"/>
    <w:rsid w:val="005D4B51"/>
    <w:rsid w:val="005D6C97"/>
    <w:rsid w:val="005D6FC9"/>
    <w:rsid w:val="005D738C"/>
    <w:rsid w:val="005D7669"/>
    <w:rsid w:val="005E0547"/>
    <w:rsid w:val="005E092E"/>
    <w:rsid w:val="005E1155"/>
    <w:rsid w:val="005E240C"/>
    <w:rsid w:val="005E5248"/>
    <w:rsid w:val="005E572F"/>
    <w:rsid w:val="005E5CA9"/>
    <w:rsid w:val="005E5CAB"/>
    <w:rsid w:val="005E5F32"/>
    <w:rsid w:val="005E6160"/>
    <w:rsid w:val="005E6AC6"/>
    <w:rsid w:val="005E7A31"/>
    <w:rsid w:val="005E7E26"/>
    <w:rsid w:val="005F0468"/>
    <w:rsid w:val="005F07A2"/>
    <w:rsid w:val="005F2492"/>
    <w:rsid w:val="005F2B0D"/>
    <w:rsid w:val="005F3580"/>
    <w:rsid w:val="005F39E7"/>
    <w:rsid w:val="005F3F09"/>
    <w:rsid w:val="005F409E"/>
    <w:rsid w:val="005F4A49"/>
    <w:rsid w:val="005F4B77"/>
    <w:rsid w:val="005F542F"/>
    <w:rsid w:val="005F6DA8"/>
    <w:rsid w:val="005F77FB"/>
    <w:rsid w:val="00600542"/>
    <w:rsid w:val="006008F9"/>
    <w:rsid w:val="00602959"/>
    <w:rsid w:val="00602EF3"/>
    <w:rsid w:val="00603356"/>
    <w:rsid w:val="0060356B"/>
    <w:rsid w:val="0060506B"/>
    <w:rsid w:val="006051D4"/>
    <w:rsid w:val="006065D2"/>
    <w:rsid w:val="006074DE"/>
    <w:rsid w:val="006076CE"/>
    <w:rsid w:val="00607891"/>
    <w:rsid w:val="0060798C"/>
    <w:rsid w:val="00610458"/>
    <w:rsid w:val="00610F68"/>
    <w:rsid w:val="00611ED5"/>
    <w:rsid w:val="0061211A"/>
    <w:rsid w:val="00614281"/>
    <w:rsid w:val="006166E2"/>
    <w:rsid w:val="00617AD4"/>
    <w:rsid w:val="00620335"/>
    <w:rsid w:val="00620820"/>
    <w:rsid w:val="0062098D"/>
    <w:rsid w:val="00620E8B"/>
    <w:rsid w:val="00621B8B"/>
    <w:rsid w:val="0062355A"/>
    <w:rsid w:val="00624E9C"/>
    <w:rsid w:val="00625259"/>
    <w:rsid w:val="00625914"/>
    <w:rsid w:val="00625B1F"/>
    <w:rsid w:val="00625EF7"/>
    <w:rsid w:val="0062641B"/>
    <w:rsid w:val="006266CC"/>
    <w:rsid w:val="0062707D"/>
    <w:rsid w:val="0062766F"/>
    <w:rsid w:val="006302D9"/>
    <w:rsid w:val="0063062C"/>
    <w:rsid w:val="006322D3"/>
    <w:rsid w:val="00633124"/>
    <w:rsid w:val="0063359A"/>
    <w:rsid w:val="00633CA1"/>
    <w:rsid w:val="00633FD8"/>
    <w:rsid w:val="00634149"/>
    <w:rsid w:val="006347F3"/>
    <w:rsid w:val="00635A66"/>
    <w:rsid w:val="00636E76"/>
    <w:rsid w:val="006377B1"/>
    <w:rsid w:val="0064004A"/>
    <w:rsid w:val="006405E2"/>
    <w:rsid w:val="00640922"/>
    <w:rsid w:val="00641C84"/>
    <w:rsid w:val="00641E88"/>
    <w:rsid w:val="00642609"/>
    <w:rsid w:val="00643D9F"/>
    <w:rsid w:val="00643F10"/>
    <w:rsid w:val="00644660"/>
    <w:rsid w:val="00644DFE"/>
    <w:rsid w:val="00644E18"/>
    <w:rsid w:val="006457EC"/>
    <w:rsid w:val="00645E07"/>
    <w:rsid w:val="00646297"/>
    <w:rsid w:val="006465C0"/>
    <w:rsid w:val="00646828"/>
    <w:rsid w:val="00646E43"/>
    <w:rsid w:val="00646F53"/>
    <w:rsid w:val="00650244"/>
    <w:rsid w:val="006508F4"/>
    <w:rsid w:val="00650F67"/>
    <w:rsid w:val="00652100"/>
    <w:rsid w:val="006522BC"/>
    <w:rsid w:val="00652DB9"/>
    <w:rsid w:val="00653177"/>
    <w:rsid w:val="00655B98"/>
    <w:rsid w:val="00655E54"/>
    <w:rsid w:val="00656196"/>
    <w:rsid w:val="00656471"/>
    <w:rsid w:val="00657473"/>
    <w:rsid w:val="00657A2D"/>
    <w:rsid w:val="0066077B"/>
    <w:rsid w:val="00660A09"/>
    <w:rsid w:val="0066332A"/>
    <w:rsid w:val="00665A32"/>
    <w:rsid w:val="00666DD2"/>
    <w:rsid w:val="00670773"/>
    <w:rsid w:val="006719EF"/>
    <w:rsid w:val="00671E81"/>
    <w:rsid w:val="00671EA4"/>
    <w:rsid w:val="0067264F"/>
    <w:rsid w:val="006728B3"/>
    <w:rsid w:val="00672D68"/>
    <w:rsid w:val="006733B1"/>
    <w:rsid w:val="00673F10"/>
    <w:rsid w:val="0067494E"/>
    <w:rsid w:val="00674C9A"/>
    <w:rsid w:val="0067515E"/>
    <w:rsid w:val="00675A8D"/>
    <w:rsid w:val="00675AF5"/>
    <w:rsid w:val="00677068"/>
    <w:rsid w:val="00677091"/>
    <w:rsid w:val="006778DE"/>
    <w:rsid w:val="00680A80"/>
    <w:rsid w:val="00681099"/>
    <w:rsid w:val="00681759"/>
    <w:rsid w:val="006817EF"/>
    <w:rsid w:val="00681874"/>
    <w:rsid w:val="006818D9"/>
    <w:rsid w:val="00682614"/>
    <w:rsid w:val="00684A14"/>
    <w:rsid w:val="00684A3D"/>
    <w:rsid w:val="00686229"/>
    <w:rsid w:val="0068778B"/>
    <w:rsid w:val="00687D5F"/>
    <w:rsid w:val="00691020"/>
    <w:rsid w:val="00692196"/>
    <w:rsid w:val="006924B6"/>
    <w:rsid w:val="0069272A"/>
    <w:rsid w:val="00693FE8"/>
    <w:rsid w:val="00694175"/>
    <w:rsid w:val="00694F5A"/>
    <w:rsid w:val="006962B6"/>
    <w:rsid w:val="0069675D"/>
    <w:rsid w:val="0069708C"/>
    <w:rsid w:val="00697C5D"/>
    <w:rsid w:val="006A0D94"/>
    <w:rsid w:val="006A12CE"/>
    <w:rsid w:val="006A2740"/>
    <w:rsid w:val="006A37F1"/>
    <w:rsid w:val="006A42A9"/>
    <w:rsid w:val="006A451B"/>
    <w:rsid w:val="006A45A7"/>
    <w:rsid w:val="006A5A1A"/>
    <w:rsid w:val="006A5AA7"/>
    <w:rsid w:val="006A6142"/>
    <w:rsid w:val="006A625B"/>
    <w:rsid w:val="006A7C38"/>
    <w:rsid w:val="006B02A2"/>
    <w:rsid w:val="006B1508"/>
    <w:rsid w:val="006B208E"/>
    <w:rsid w:val="006B2B32"/>
    <w:rsid w:val="006B46D2"/>
    <w:rsid w:val="006B56BC"/>
    <w:rsid w:val="006B6682"/>
    <w:rsid w:val="006B7284"/>
    <w:rsid w:val="006B76EA"/>
    <w:rsid w:val="006B7873"/>
    <w:rsid w:val="006C2B33"/>
    <w:rsid w:val="006C2EFC"/>
    <w:rsid w:val="006C3672"/>
    <w:rsid w:val="006C4F97"/>
    <w:rsid w:val="006C4FE3"/>
    <w:rsid w:val="006C5DE3"/>
    <w:rsid w:val="006C5F35"/>
    <w:rsid w:val="006C6516"/>
    <w:rsid w:val="006C6828"/>
    <w:rsid w:val="006D053C"/>
    <w:rsid w:val="006D0644"/>
    <w:rsid w:val="006D1252"/>
    <w:rsid w:val="006D135F"/>
    <w:rsid w:val="006D1764"/>
    <w:rsid w:val="006D198C"/>
    <w:rsid w:val="006D1AD9"/>
    <w:rsid w:val="006D2931"/>
    <w:rsid w:val="006D327D"/>
    <w:rsid w:val="006D32DF"/>
    <w:rsid w:val="006D3911"/>
    <w:rsid w:val="006D3A18"/>
    <w:rsid w:val="006D4A59"/>
    <w:rsid w:val="006D553A"/>
    <w:rsid w:val="006D5A02"/>
    <w:rsid w:val="006D5A12"/>
    <w:rsid w:val="006D6297"/>
    <w:rsid w:val="006D7655"/>
    <w:rsid w:val="006D7900"/>
    <w:rsid w:val="006D7D28"/>
    <w:rsid w:val="006E070F"/>
    <w:rsid w:val="006E0809"/>
    <w:rsid w:val="006E2844"/>
    <w:rsid w:val="006E375A"/>
    <w:rsid w:val="006E502D"/>
    <w:rsid w:val="006E52EF"/>
    <w:rsid w:val="006E5986"/>
    <w:rsid w:val="006E5B27"/>
    <w:rsid w:val="006E6032"/>
    <w:rsid w:val="006E663B"/>
    <w:rsid w:val="006E680D"/>
    <w:rsid w:val="006E69A5"/>
    <w:rsid w:val="006E6E79"/>
    <w:rsid w:val="006F065B"/>
    <w:rsid w:val="006F0CD5"/>
    <w:rsid w:val="006F106B"/>
    <w:rsid w:val="006F212D"/>
    <w:rsid w:val="006F23C3"/>
    <w:rsid w:val="006F2468"/>
    <w:rsid w:val="006F29E1"/>
    <w:rsid w:val="006F3923"/>
    <w:rsid w:val="006F4353"/>
    <w:rsid w:val="006F4D1C"/>
    <w:rsid w:val="006F4D1D"/>
    <w:rsid w:val="006F518D"/>
    <w:rsid w:val="006F51FF"/>
    <w:rsid w:val="006F60FB"/>
    <w:rsid w:val="006F6C53"/>
    <w:rsid w:val="006F7927"/>
    <w:rsid w:val="00700163"/>
    <w:rsid w:val="00700393"/>
    <w:rsid w:val="007005FB"/>
    <w:rsid w:val="00700E7F"/>
    <w:rsid w:val="007017D2"/>
    <w:rsid w:val="00702327"/>
    <w:rsid w:val="00702901"/>
    <w:rsid w:val="00702B15"/>
    <w:rsid w:val="00704A75"/>
    <w:rsid w:val="0070535B"/>
    <w:rsid w:val="007058E6"/>
    <w:rsid w:val="0070726E"/>
    <w:rsid w:val="0071029B"/>
    <w:rsid w:val="007107DA"/>
    <w:rsid w:val="0071140B"/>
    <w:rsid w:val="00711B95"/>
    <w:rsid w:val="0071259F"/>
    <w:rsid w:val="00712D5C"/>
    <w:rsid w:val="00712FBA"/>
    <w:rsid w:val="00714F48"/>
    <w:rsid w:val="0071520C"/>
    <w:rsid w:val="00715838"/>
    <w:rsid w:val="007162ED"/>
    <w:rsid w:val="00716DBB"/>
    <w:rsid w:val="00716E74"/>
    <w:rsid w:val="00717342"/>
    <w:rsid w:val="007201F9"/>
    <w:rsid w:val="007209D3"/>
    <w:rsid w:val="007219D3"/>
    <w:rsid w:val="00721C65"/>
    <w:rsid w:val="00722385"/>
    <w:rsid w:val="007230A7"/>
    <w:rsid w:val="007235C3"/>
    <w:rsid w:val="0072368A"/>
    <w:rsid w:val="00723EF5"/>
    <w:rsid w:val="00725CED"/>
    <w:rsid w:val="0072705F"/>
    <w:rsid w:val="007277E5"/>
    <w:rsid w:val="007309A3"/>
    <w:rsid w:val="00730B40"/>
    <w:rsid w:val="00730F97"/>
    <w:rsid w:val="00731DFF"/>
    <w:rsid w:val="00732068"/>
    <w:rsid w:val="0073213C"/>
    <w:rsid w:val="00732560"/>
    <w:rsid w:val="007326DC"/>
    <w:rsid w:val="00732DF6"/>
    <w:rsid w:val="00732F20"/>
    <w:rsid w:val="00732F7B"/>
    <w:rsid w:val="007334D8"/>
    <w:rsid w:val="00733FBC"/>
    <w:rsid w:val="007352EC"/>
    <w:rsid w:val="00735355"/>
    <w:rsid w:val="00735B84"/>
    <w:rsid w:val="0073725A"/>
    <w:rsid w:val="0073764E"/>
    <w:rsid w:val="00740728"/>
    <w:rsid w:val="0074089C"/>
    <w:rsid w:val="00740E47"/>
    <w:rsid w:val="00741068"/>
    <w:rsid w:val="00741960"/>
    <w:rsid w:val="007423E5"/>
    <w:rsid w:val="00742D56"/>
    <w:rsid w:val="00742E3A"/>
    <w:rsid w:val="00742E3B"/>
    <w:rsid w:val="00742FC2"/>
    <w:rsid w:val="00743DEA"/>
    <w:rsid w:val="0074531A"/>
    <w:rsid w:val="007462C3"/>
    <w:rsid w:val="007468A9"/>
    <w:rsid w:val="00747FCA"/>
    <w:rsid w:val="00750091"/>
    <w:rsid w:val="00751176"/>
    <w:rsid w:val="00751249"/>
    <w:rsid w:val="007531C5"/>
    <w:rsid w:val="00753C6A"/>
    <w:rsid w:val="00753FA9"/>
    <w:rsid w:val="007541AD"/>
    <w:rsid w:val="00754598"/>
    <w:rsid w:val="00754A5E"/>
    <w:rsid w:val="00754C90"/>
    <w:rsid w:val="00754CC1"/>
    <w:rsid w:val="00754D8B"/>
    <w:rsid w:val="00754E7F"/>
    <w:rsid w:val="00755203"/>
    <w:rsid w:val="007554FD"/>
    <w:rsid w:val="007565FF"/>
    <w:rsid w:val="00756E1A"/>
    <w:rsid w:val="00757B48"/>
    <w:rsid w:val="00757C43"/>
    <w:rsid w:val="0076047D"/>
    <w:rsid w:val="007609CA"/>
    <w:rsid w:val="00760AB2"/>
    <w:rsid w:val="00761689"/>
    <w:rsid w:val="00761CDB"/>
    <w:rsid w:val="007641C7"/>
    <w:rsid w:val="007646B4"/>
    <w:rsid w:val="00764758"/>
    <w:rsid w:val="00765871"/>
    <w:rsid w:val="00765B8A"/>
    <w:rsid w:val="00765C36"/>
    <w:rsid w:val="007665F8"/>
    <w:rsid w:val="00766BC8"/>
    <w:rsid w:val="007674CB"/>
    <w:rsid w:val="00767ACD"/>
    <w:rsid w:val="00767C29"/>
    <w:rsid w:val="00767E70"/>
    <w:rsid w:val="00770466"/>
    <w:rsid w:val="00771422"/>
    <w:rsid w:val="00771523"/>
    <w:rsid w:val="007718A0"/>
    <w:rsid w:val="00772261"/>
    <w:rsid w:val="00772483"/>
    <w:rsid w:val="007744F1"/>
    <w:rsid w:val="007747F3"/>
    <w:rsid w:val="0077576F"/>
    <w:rsid w:val="00775892"/>
    <w:rsid w:val="0077609C"/>
    <w:rsid w:val="00776780"/>
    <w:rsid w:val="00777251"/>
    <w:rsid w:val="00777288"/>
    <w:rsid w:val="00777BCE"/>
    <w:rsid w:val="00780062"/>
    <w:rsid w:val="0078102D"/>
    <w:rsid w:val="007816CF"/>
    <w:rsid w:val="00783033"/>
    <w:rsid w:val="0078402D"/>
    <w:rsid w:val="007844CB"/>
    <w:rsid w:val="00784AD8"/>
    <w:rsid w:val="00784E19"/>
    <w:rsid w:val="0078546E"/>
    <w:rsid w:val="0078618C"/>
    <w:rsid w:val="00786B17"/>
    <w:rsid w:val="00787281"/>
    <w:rsid w:val="00787ABD"/>
    <w:rsid w:val="0079006F"/>
    <w:rsid w:val="007905CE"/>
    <w:rsid w:val="00790BB5"/>
    <w:rsid w:val="0079130E"/>
    <w:rsid w:val="007915C2"/>
    <w:rsid w:val="00792A50"/>
    <w:rsid w:val="00793890"/>
    <w:rsid w:val="00794E53"/>
    <w:rsid w:val="007957BD"/>
    <w:rsid w:val="00795993"/>
    <w:rsid w:val="007967C6"/>
    <w:rsid w:val="00797EC5"/>
    <w:rsid w:val="007A00CC"/>
    <w:rsid w:val="007A133A"/>
    <w:rsid w:val="007A1F71"/>
    <w:rsid w:val="007A247A"/>
    <w:rsid w:val="007A2E42"/>
    <w:rsid w:val="007A30EB"/>
    <w:rsid w:val="007A4BD8"/>
    <w:rsid w:val="007A4DBA"/>
    <w:rsid w:val="007A531A"/>
    <w:rsid w:val="007A6725"/>
    <w:rsid w:val="007A75EF"/>
    <w:rsid w:val="007A781C"/>
    <w:rsid w:val="007A7FE1"/>
    <w:rsid w:val="007B0052"/>
    <w:rsid w:val="007B0829"/>
    <w:rsid w:val="007B0C07"/>
    <w:rsid w:val="007B0DD9"/>
    <w:rsid w:val="007B16C3"/>
    <w:rsid w:val="007B19F3"/>
    <w:rsid w:val="007B27C3"/>
    <w:rsid w:val="007B3178"/>
    <w:rsid w:val="007B3E19"/>
    <w:rsid w:val="007B59EB"/>
    <w:rsid w:val="007B5CDC"/>
    <w:rsid w:val="007B5ECB"/>
    <w:rsid w:val="007B6C85"/>
    <w:rsid w:val="007C0EFD"/>
    <w:rsid w:val="007C1102"/>
    <w:rsid w:val="007C36E8"/>
    <w:rsid w:val="007C3CFD"/>
    <w:rsid w:val="007C3DFF"/>
    <w:rsid w:val="007C3F36"/>
    <w:rsid w:val="007C474E"/>
    <w:rsid w:val="007C4B0B"/>
    <w:rsid w:val="007C4CB4"/>
    <w:rsid w:val="007C57C9"/>
    <w:rsid w:val="007C7556"/>
    <w:rsid w:val="007C78E6"/>
    <w:rsid w:val="007C7D5C"/>
    <w:rsid w:val="007D0253"/>
    <w:rsid w:val="007D0517"/>
    <w:rsid w:val="007D0864"/>
    <w:rsid w:val="007D1974"/>
    <w:rsid w:val="007D1BC9"/>
    <w:rsid w:val="007D2154"/>
    <w:rsid w:val="007D3158"/>
    <w:rsid w:val="007D3B52"/>
    <w:rsid w:val="007D3F4F"/>
    <w:rsid w:val="007D453F"/>
    <w:rsid w:val="007D4DD6"/>
    <w:rsid w:val="007D4EC9"/>
    <w:rsid w:val="007D5728"/>
    <w:rsid w:val="007D71DB"/>
    <w:rsid w:val="007E1B6A"/>
    <w:rsid w:val="007E1C72"/>
    <w:rsid w:val="007E24A6"/>
    <w:rsid w:val="007E2D32"/>
    <w:rsid w:val="007E31F3"/>
    <w:rsid w:val="007E3542"/>
    <w:rsid w:val="007E35F4"/>
    <w:rsid w:val="007E45CB"/>
    <w:rsid w:val="007E45F7"/>
    <w:rsid w:val="007E571F"/>
    <w:rsid w:val="007E58F5"/>
    <w:rsid w:val="007F034D"/>
    <w:rsid w:val="007F0784"/>
    <w:rsid w:val="007F15D2"/>
    <w:rsid w:val="007F2D03"/>
    <w:rsid w:val="007F4289"/>
    <w:rsid w:val="007F4F89"/>
    <w:rsid w:val="007F653D"/>
    <w:rsid w:val="007F672E"/>
    <w:rsid w:val="007F68F0"/>
    <w:rsid w:val="007F7011"/>
    <w:rsid w:val="0080050B"/>
    <w:rsid w:val="008028C0"/>
    <w:rsid w:val="00803ECE"/>
    <w:rsid w:val="00804D27"/>
    <w:rsid w:val="00804E04"/>
    <w:rsid w:val="00804E43"/>
    <w:rsid w:val="008057EB"/>
    <w:rsid w:val="0080589F"/>
    <w:rsid w:val="00805B39"/>
    <w:rsid w:val="00805C96"/>
    <w:rsid w:val="00806C14"/>
    <w:rsid w:val="00807A01"/>
    <w:rsid w:val="00807AEC"/>
    <w:rsid w:val="00807B66"/>
    <w:rsid w:val="008121A0"/>
    <w:rsid w:val="00813642"/>
    <w:rsid w:val="00814E3A"/>
    <w:rsid w:val="00815B47"/>
    <w:rsid w:val="00815CEE"/>
    <w:rsid w:val="00815EA1"/>
    <w:rsid w:val="00815ED2"/>
    <w:rsid w:val="00815F78"/>
    <w:rsid w:val="00816262"/>
    <w:rsid w:val="008175EC"/>
    <w:rsid w:val="00817ED3"/>
    <w:rsid w:val="008212BB"/>
    <w:rsid w:val="00822EE3"/>
    <w:rsid w:val="00823AF4"/>
    <w:rsid w:val="00824FCA"/>
    <w:rsid w:val="0082523E"/>
    <w:rsid w:val="00826DF0"/>
    <w:rsid w:val="00827083"/>
    <w:rsid w:val="00827F95"/>
    <w:rsid w:val="00830C08"/>
    <w:rsid w:val="008314E2"/>
    <w:rsid w:val="00831A7A"/>
    <w:rsid w:val="00831B10"/>
    <w:rsid w:val="00832342"/>
    <w:rsid w:val="0083285E"/>
    <w:rsid w:val="00832CDA"/>
    <w:rsid w:val="008334A3"/>
    <w:rsid w:val="00834C0D"/>
    <w:rsid w:val="00834F9D"/>
    <w:rsid w:val="00836211"/>
    <w:rsid w:val="00836A46"/>
    <w:rsid w:val="00837102"/>
    <w:rsid w:val="00837279"/>
    <w:rsid w:val="00840605"/>
    <w:rsid w:val="008412C6"/>
    <w:rsid w:val="00841D39"/>
    <w:rsid w:val="00841F30"/>
    <w:rsid w:val="008422AD"/>
    <w:rsid w:val="0084238C"/>
    <w:rsid w:val="00843071"/>
    <w:rsid w:val="00843C99"/>
    <w:rsid w:val="00843CC1"/>
    <w:rsid w:val="00844BD4"/>
    <w:rsid w:val="0084516E"/>
    <w:rsid w:val="00846A2A"/>
    <w:rsid w:val="00846BDE"/>
    <w:rsid w:val="008474FB"/>
    <w:rsid w:val="008477CC"/>
    <w:rsid w:val="00847CD3"/>
    <w:rsid w:val="0085081B"/>
    <w:rsid w:val="00850A87"/>
    <w:rsid w:val="00850D0E"/>
    <w:rsid w:val="00851097"/>
    <w:rsid w:val="00852D49"/>
    <w:rsid w:val="0085416A"/>
    <w:rsid w:val="00854640"/>
    <w:rsid w:val="00854CFE"/>
    <w:rsid w:val="008560E9"/>
    <w:rsid w:val="0085614C"/>
    <w:rsid w:val="00856BBE"/>
    <w:rsid w:val="00856BCB"/>
    <w:rsid w:val="00860A00"/>
    <w:rsid w:val="00861150"/>
    <w:rsid w:val="00861920"/>
    <w:rsid w:val="00863873"/>
    <w:rsid w:val="00863BFA"/>
    <w:rsid w:val="0086414B"/>
    <w:rsid w:val="00864F74"/>
    <w:rsid w:val="00865ABB"/>
    <w:rsid w:val="008663EB"/>
    <w:rsid w:val="00866E8D"/>
    <w:rsid w:val="0087068A"/>
    <w:rsid w:val="008713F2"/>
    <w:rsid w:val="00871DF5"/>
    <w:rsid w:val="00871E92"/>
    <w:rsid w:val="00872307"/>
    <w:rsid w:val="0087411E"/>
    <w:rsid w:val="00874C75"/>
    <w:rsid w:val="00875038"/>
    <w:rsid w:val="008764E6"/>
    <w:rsid w:val="00876687"/>
    <w:rsid w:val="0087689C"/>
    <w:rsid w:val="00877633"/>
    <w:rsid w:val="00880D06"/>
    <w:rsid w:val="00881BA5"/>
    <w:rsid w:val="00881CF2"/>
    <w:rsid w:val="00882446"/>
    <w:rsid w:val="00882D5A"/>
    <w:rsid w:val="00882FFD"/>
    <w:rsid w:val="008830CB"/>
    <w:rsid w:val="00884254"/>
    <w:rsid w:val="008844C8"/>
    <w:rsid w:val="008849DF"/>
    <w:rsid w:val="00885884"/>
    <w:rsid w:val="00885E9E"/>
    <w:rsid w:val="0088648F"/>
    <w:rsid w:val="008879AE"/>
    <w:rsid w:val="0089078C"/>
    <w:rsid w:val="00890B01"/>
    <w:rsid w:val="008917CA"/>
    <w:rsid w:val="008925AA"/>
    <w:rsid w:val="00892897"/>
    <w:rsid w:val="00892962"/>
    <w:rsid w:val="008938C6"/>
    <w:rsid w:val="008939B7"/>
    <w:rsid w:val="008968BD"/>
    <w:rsid w:val="00896AFB"/>
    <w:rsid w:val="00896B16"/>
    <w:rsid w:val="00896CFA"/>
    <w:rsid w:val="00897095"/>
    <w:rsid w:val="00897F93"/>
    <w:rsid w:val="008A042A"/>
    <w:rsid w:val="008A128C"/>
    <w:rsid w:val="008A1781"/>
    <w:rsid w:val="008A21E1"/>
    <w:rsid w:val="008A34CF"/>
    <w:rsid w:val="008A3B90"/>
    <w:rsid w:val="008A3CB7"/>
    <w:rsid w:val="008A3D9F"/>
    <w:rsid w:val="008A4196"/>
    <w:rsid w:val="008A47CD"/>
    <w:rsid w:val="008A498F"/>
    <w:rsid w:val="008A4DE4"/>
    <w:rsid w:val="008A5D2E"/>
    <w:rsid w:val="008A6BDF"/>
    <w:rsid w:val="008A71CE"/>
    <w:rsid w:val="008A74BE"/>
    <w:rsid w:val="008B0BF7"/>
    <w:rsid w:val="008B114C"/>
    <w:rsid w:val="008B24E5"/>
    <w:rsid w:val="008B267C"/>
    <w:rsid w:val="008B3D33"/>
    <w:rsid w:val="008B3F61"/>
    <w:rsid w:val="008B45AA"/>
    <w:rsid w:val="008B4666"/>
    <w:rsid w:val="008B5596"/>
    <w:rsid w:val="008B6246"/>
    <w:rsid w:val="008B63A8"/>
    <w:rsid w:val="008B7786"/>
    <w:rsid w:val="008B7DC8"/>
    <w:rsid w:val="008C0924"/>
    <w:rsid w:val="008C14E5"/>
    <w:rsid w:val="008C1623"/>
    <w:rsid w:val="008C213C"/>
    <w:rsid w:val="008C27C7"/>
    <w:rsid w:val="008C27C9"/>
    <w:rsid w:val="008C2FF8"/>
    <w:rsid w:val="008C3249"/>
    <w:rsid w:val="008C34B7"/>
    <w:rsid w:val="008C42FE"/>
    <w:rsid w:val="008C46C7"/>
    <w:rsid w:val="008C488F"/>
    <w:rsid w:val="008C5C4A"/>
    <w:rsid w:val="008C61B8"/>
    <w:rsid w:val="008C71C2"/>
    <w:rsid w:val="008C7A19"/>
    <w:rsid w:val="008D049C"/>
    <w:rsid w:val="008D0C61"/>
    <w:rsid w:val="008D19EF"/>
    <w:rsid w:val="008D1A7F"/>
    <w:rsid w:val="008D20A0"/>
    <w:rsid w:val="008D2CD1"/>
    <w:rsid w:val="008D3282"/>
    <w:rsid w:val="008D348A"/>
    <w:rsid w:val="008D3732"/>
    <w:rsid w:val="008D4094"/>
    <w:rsid w:val="008D4AA9"/>
    <w:rsid w:val="008D4D06"/>
    <w:rsid w:val="008D501E"/>
    <w:rsid w:val="008D51DB"/>
    <w:rsid w:val="008D5348"/>
    <w:rsid w:val="008D54AE"/>
    <w:rsid w:val="008D6D0B"/>
    <w:rsid w:val="008D7146"/>
    <w:rsid w:val="008D7363"/>
    <w:rsid w:val="008D7F90"/>
    <w:rsid w:val="008E0B86"/>
    <w:rsid w:val="008E16F5"/>
    <w:rsid w:val="008E2F0A"/>
    <w:rsid w:val="008E3368"/>
    <w:rsid w:val="008E460D"/>
    <w:rsid w:val="008E4E93"/>
    <w:rsid w:val="008E57E8"/>
    <w:rsid w:val="008E5ABC"/>
    <w:rsid w:val="008E65F5"/>
    <w:rsid w:val="008E6B86"/>
    <w:rsid w:val="008E6C21"/>
    <w:rsid w:val="008E6E11"/>
    <w:rsid w:val="008E778A"/>
    <w:rsid w:val="008F10E3"/>
    <w:rsid w:val="008F10EB"/>
    <w:rsid w:val="008F138C"/>
    <w:rsid w:val="008F1533"/>
    <w:rsid w:val="008F1DFD"/>
    <w:rsid w:val="008F1E9E"/>
    <w:rsid w:val="008F29A7"/>
    <w:rsid w:val="008F3337"/>
    <w:rsid w:val="008F363F"/>
    <w:rsid w:val="008F57A2"/>
    <w:rsid w:val="008F693C"/>
    <w:rsid w:val="008F7CB7"/>
    <w:rsid w:val="00901588"/>
    <w:rsid w:val="009018EF"/>
    <w:rsid w:val="00901976"/>
    <w:rsid w:val="00901B08"/>
    <w:rsid w:val="00901C48"/>
    <w:rsid w:val="00902C9D"/>
    <w:rsid w:val="00903685"/>
    <w:rsid w:val="0090472E"/>
    <w:rsid w:val="00904D7B"/>
    <w:rsid w:val="00906115"/>
    <w:rsid w:val="009069ED"/>
    <w:rsid w:val="0090777D"/>
    <w:rsid w:val="00907977"/>
    <w:rsid w:val="009101B2"/>
    <w:rsid w:val="009103F2"/>
    <w:rsid w:val="00910515"/>
    <w:rsid w:val="00911266"/>
    <w:rsid w:val="009115DE"/>
    <w:rsid w:val="00911788"/>
    <w:rsid w:val="00911E87"/>
    <w:rsid w:val="0091245B"/>
    <w:rsid w:val="009128C6"/>
    <w:rsid w:val="00912BB5"/>
    <w:rsid w:val="009142AE"/>
    <w:rsid w:val="00915303"/>
    <w:rsid w:val="0091610A"/>
    <w:rsid w:val="009171DD"/>
    <w:rsid w:val="00917D22"/>
    <w:rsid w:val="00920CE7"/>
    <w:rsid w:val="00921C2D"/>
    <w:rsid w:val="009224DB"/>
    <w:rsid w:val="009229A5"/>
    <w:rsid w:val="009237E6"/>
    <w:rsid w:val="0092393C"/>
    <w:rsid w:val="00923D9B"/>
    <w:rsid w:val="00924149"/>
    <w:rsid w:val="009249C2"/>
    <w:rsid w:val="009250BA"/>
    <w:rsid w:val="0092564B"/>
    <w:rsid w:val="00925945"/>
    <w:rsid w:val="00925D88"/>
    <w:rsid w:val="00927362"/>
    <w:rsid w:val="0093014A"/>
    <w:rsid w:val="00930C98"/>
    <w:rsid w:val="00930DB5"/>
    <w:rsid w:val="0093142D"/>
    <w:rsid w:val="00931A30"/>
    <w:rsid w:val="0093226A"/>
    <w:rsid w:val="0093236A"/>
    <w:rsid w:val="00933459"/>
    <w:rsid w:val="0093386C"/>
    <w:rsid w:val="00934E17"/>
    <w:rsid w:val="0093521F"/>
    <w:rsid w:val="00935974"/>
    <w:rsid w:val="00935A10"/>
    <w:rsid w:val="00935D54"/>
    <w:rsid w:val="009366AD"/>
    <w:rsid w:val="009415D7"/>
    <w:rsid w:val="00941668"/>
    <w:rsid w:val="009435BF"/>
    <w:rsid w:val="00943C4A"/>
    <w:rsid w:val="0094460F"/>
    <w:rsid w:val="009446DE"/>
    <w:rsid w:val="00944885"/>
    <w:rsid w:val="009449AF"/>
    <w:rsid w:val="00944F7B"/>
    <w:rsid w:val="009456AC"/>
    <w:rsid w:val="00946192"/>
    <w:rsid w:val="00947830"/>
    <w:rsid w:val="00950474"/>
    <w:rsid w:val="00951E96"/>
    <w:rsid w:val="009521A0"/>
    <w:rsid w:val="009538C3"/>
    <w:rsid w:val="00955527"/>
    <w:rsid w:val="0095579B"/>
    <w:rsid w:val="00955AD8"/>
    <w:rsid w:val="0095677B"/>
    <w:rsid w:val="00956F19"/>
    <w:rsid w:val="009573EA"/>
    <w:rsid w:val="0095758C"/>
    <w:rsid w:val="009575EE"/>
    <w:rsid w:val="00957699"/>
    <w:rsid w:val="00961434"/>
    <w:rsid w:val="00961A3B"/>
    <w:rsid w:val="009629D6"/>
    <w:rsid w:val="00963205"/>
    <w:rsid w:val="00963E3E"/>
    <w:rsid w:val="00963EFD"/>
    <w:rsid w:val="0096449C"/>
    <w:rsid w:val="00964E3F"/>
    <w:rsid w:val="00965D21"/>
    <w:rsid w:val="009665C7"/>
    <w:rsid w:val="00966649"/>
    <w:rsid w:val="0096695C"/>
    <w:rsid w:val="00970640"/>
    <w:rsid w:val="00970839"/>
    <w:rsid w:val="00970DBD"/>
    <w:rsid w:val="00972E66"/>
    <w:rsid w:val="00972EE8"/>
    <w:rsid w:val="00973A61"/>
    <w:rsid w:val="00973D10"/>
    <w:rsid w:val="00973E6A"/>
    <w:rsid w:val="0097450F"/>
    <w:rsid w:val="009745E0"/>
    <w:rsid w:val="00974A0C"/>
    <w:rsid w:val="00974DBD"/>
    <w:rsid w:val="009754D5"/>
    <w:rsid w:val="00976192"/>
    <w:rsid w:val="009766F5"/>
    <w:rsid w:val="00976CA0"/>
    <w:rsid w:val="0097729C"/>
    <w:rsid w:val="00977B10"/>
    <w:rsid w:val="009807B5"/>
    <w:rsid w:val="009807D4"/>
    <w:rsid w:val="00980E1F"/>
    <w:rsid w:val="009811C5"/>
    <w:rsid w:val="0098301B"/>
    <w:rsid w:val="00983B80"/>
    <w:rsid w:val="009850CA"/>
    <w:rsid w:val="00986424"/>
    <w:rsid w:val="00987207"/>
    <w:rsid w:val="00987EED"/>
    <w:rsid w:val="009902F4"/>
    <w:rsid w:val="0099044B"/>
    <w:rsid w:val="009914FC"/>
    <w:rsid w:val="00991736"/>
    <w:rsid w:val="00991AD6"/>
    <w:rsid w:val="0099269B"/>
    <w:rsid w:val="00994548"/>
    <w:rsid w:val="00994CF0"/>
    <w:rsid w:val="00995081"/>
    <w:rsid w:val="0099520B"/>
    <w:rsid w:val="0099520D"/>
    <w:rsid w:val="00995B73"/>
    <w:rsid w:val="009961D1"/>
    <w:rsid w:val="00996CC6"/>
    <w:rsid w:val="00997BC6"/>
    <w:rsid w:val="009A0225"/>
    <w:rsid w:val="009A22CB"/>
    <w:rsid w:val="009A265C"/>
    <w:rsid w:val="009A2DDB"/>
    <w:rsid w:val="009A3059"/>
    <w:rsid w:val="009A3271"/>
    <w:rsid w:val="009A345A"/>
    <w:rsid w:val="009A3708"/>
    <w:rsid w:val="009A3965"/>
    <w:rsid w:val="009A457C"/>
    <w:rsid w:val="009A46B9"/>
    <w:rsid w:val="009A4DFE"/>
    <w:rsid w:val="009A4F36"/>
    <w:rsid w:val="009A7EDA"/>
    <w:rsid w:val="009B0084"/>
    <w:rsid w:val="009B0191"/>
    <w:rsid w:val="009B0313"/>
    <w:rsid w:val="009B086B"/>
    <w:rsid w:val="009B0BCC"/>
    <w:rsid w:val="009B178C"/>
    <w:rsid w:val="009B1C4B"/>
    <w:rsid w:val="009B21CD"/>
    <w:rsid w:val="009B2B64"/>
    <w:rsid w:val="009B393E"/>
    <w:rsid w:val="009B4CA5"/>
    <w:rsid w:val="009B4E38"/>
    <w:rsid w:val="009B6692"/>
    <w:rsid w:val="009B78F6"/>
    <w:rsid w:val="009C0340"/>
    <w:rsid w:val="009C07FC"/>
    <w:rsid w:val="009C0B8D"/>
    <w:rsid w:val="009C1270"/>
    <w:rsid w:val="009C1ABD"/>
    <w:rsid w:val="009C1B27"/>
    <w:rsid w:val="009C2634"/>
    <w:rsid w:val="009C2A03"/>
    <w:rsid w:val="009C32E8"/>
    <w:rsid w:val="009C37FD"/>
    <w:rsid w:val="009C3B6C"/>
    <w:rsid w:val="009C3C2B"/>
    <w:rsid w:val="009C509A"/>
    <w:rsid w:val="009C5BF9"/>
    <w:rsid w:val="009C66F3"/>
    <w:rsid w:val="009D0348"/>
    <w:rsid w:val="009D0F95"/>
    <w:rsid w:val="009D2D7A"/>
    <w:rsid w:val="009D3032"/>
    <w:rsid w:val="009D34B4"/>
    <w:rsid w:val="009D4634"/>
    <w:rsid w:val="009D4AAD"/>
    <w:rsid w:val="009D5DE3"/>
    <w:rsid w:val="009D64D1"/>
    <w:rsid w:val="009D6C86"/>
    <w:rsid w:val="009D7CAD"/>
    <w:rsid w:val="009E03C1"/>
    <w:rsid w:val="009E095D"/>
    <w:rsid w:val="009E1AE7"/>
    <w:rsid w:val="009E26F0"/>
    <w:rsid w:val="009E2A62"/>
    <w:rsid w:val="009E3486"/>
    <w:rsid w:val="009E4C11"/>
    <w:rsid w:val="009E67BC"/>
    <w:rsid w:val="009E7083"/>
    <w:rsid w:val="009E74E6"/>
    <w:rsid w:val="009E78BD"/>
    <w:rsid w:val="009E7CE6"/>
    <w:rsid w:val="009F0514"/>
    <w:rsid w:val="009F0DAA"/>
    <w:rsid w:val="009F1AC2"/>
    <w:rsid w:val="009F21DF"/>
    <w:rsid w:val="009F2A63"/>
    <w:rsid w:val="009F385F"/>
    <w:rsid w:val="009F5417"/>
    <w:rsid w:val="009F5ED6"/>
    <w:rsid w:val="009F6410"/>
    <w:rsid w:val="009F6961"/>
    <w:rsid w:val="009F70BA"/>
    <w:rsid w:val="009F7C64"/>
    <w:rsid w:val="00A002A0"/>
    <w:rsid w:val="00A00539"/>
    <w:rsid w:val="00A021DF"/>
    <w:rsid w:val="00A0222E"/>
    <w:rsid w:val="00A0319F"/>
    <w:rsid w:val="00A03550"/>
    <w:rsid w:val="00A0403D"/>
    <w:rsid w:val="00A0421D"/>
    <w:rsid w:val="00A04B8B"/>
    <w:rsid w:val="00A04D76"/>
    <w:rsid w:val="00A04DFC"/>
    <w:rsid w:val="00A05CEE"/>
    <w:rsid w:val="00A068F9"/>
    <w:rsid w:val="00A06A45"/>
    <w:rsid w:val="00A07C8C"/>
    <w:rsid w:val="00A109A8"/>
    <w:rsid w:val="00A11F44"/>
    <w:rsid w:val="00A128FB"/>
    <w:rsid w:val="00A14905"/>
    <w:rsid w:val="00A14D3D"/>
    <w:rsid w:val="00A14F7E"/>
    <w:rsid w:val="00A157BA"/>
    <w:rsid w:val="00A15DA7"/>
    <w:rsid w:val="00A160B8"/>
    <w:rsid w:val="00A165A5"/>
    <w:rsid w:val="00A17498"/>
    <w:rsid w:val="00A174A6"/>
    <w:rsid w:val="00A17730"/>
    <w:rsid w:val="00A20D21"/>
    <w:rsid w:val="00A230EE"/>
    <w:rsid w:val="00A2346C"/>
    <w:rsid w:val="00A23D24"/>
    <w:rsid w:val="00A248BD"/>
    <w:rsid w:val="00A25B7F"/>
    <w:rsid w:val="00A2645A"/>
    <w:rsid w:val="00A26624"/>
    <w:rsid w:val="00A269D7"/>
    <w:rsid w:val="00A2789C"/>
    <w:rsid w:val="00A300E5"/>
    <w:rsid w:val="00A306F7"/>
    <w:rsid w:val="00A30979"/>
    <w:rsid w:val="00A309D1"/>
    <w:rsid w:val="00A3115C"/>
    <w:rsid w:val="00A315CB"/>
    <w:rsid w:val="00A31873"/>
    <w:rsid w:val="00A333E7"/>
    <w:rsid w:val="00A33FAB"/>
    <w:rsid w:val="00A343B9"/>
    <w:rsid w:val="00A34F98"/>
    <w:rsid w:val="00A34FAC"/>
    <w:rsid w:val="00A35358"/>
    <w:rsid w:val="00A36F01"/>
    <w:rsid w:val="00A37D89"/>
    <w:rsid w:val="00A400BF"/>
    <w:rsid w:val="00A40FF8"/>
    <w:rsid w:val="00A42895"/>
    <w:rsid w:val="00A43493"/>
    <w:rsid w:val="00A436DA"/>
    <w:rsid w:val="00A43E06"/>
    <w:rsid w:val="00A4427F"/>
    <w:rsid w:val="00A4453E"/>
    <w:rsid w:val="00A453B9"/>
    <w:rsid w:val="00A457CB"/>
    <w:rsid w:val="00A45B7F"/>
    <w:rsid w:val="00A45C32"/>
    <w:rsid w:val="00A462D6"/>
    <w:rsid w:val="00A46671"/>
    <w:rsid w:val="00A47146"/>
    <w:rsid w:val="00A5008D"/>
    <w:rsid w:val="00A50ABF"/>
    <w:rsid w:val="00A51679"/>
    <w:rsid w:val="00A51A80"/>
    <w:rsid w:val="00A52578"/>
    <w:rsid w:val="00A5264D"/>
    <w:rsid w:val="00A52FA2"/>
    <w:rsid w:val="00A53DB8"/>
    <w:rsid w:val="00A54C60"/>
    <w:rsid w:val="00A54EA6"/>
    <w:rsid w:val="00A54F78"/>
    <w:rsid w:val="00A55837"/>
    <w:rsid w:val="00A5596D"/>
    <w:rsid w:val="00A55DB0"/>
    <w:rsid w:val="00A5682D"/>
    <w:rsid w:val="00A56DA2"/>
    <w:rsid w:val="00A56E2B"/>
    <w:rsid w:val="00A57BEB"/>
    <w:rsid w:val="00A601A1"/>
    <w:rsid w:val="00A604ED"/>
    <w:rsid w:val="00A619A7"/>
    <w:rsid w:val="00A62034"/>
    <w:rsid w:val="00A6219E"/>
    <w:rsid w:val="00A6260A"/>
    <w:rsid w:val="00A62BA4"/>
    <w:rsid w:val="00A630E8"/>
    <w:rsid w:val="00A636CE"/>
    <w:rsid w:val="00A640EC"/>
    <w:rsid w:val="00A65766"/>
    <w:rsid w:val="00A657AA"/>
    <w:rsid w:val="00A65935"/>
    <w:rsid w:val="00A65A20"/>
    <w:rsid w:val="00A65C69"/>
    <w:rsid w:val="00A713D7"/>
    <w:rsid w:val="00A71973"/>
    <w:rsid w:val="00A71B48"/>
    <w:rsid w:val="00A73186"/>
    <w:rsid w:val="00A73476"/>
    <w:rsid w:val="00A74A90"/>
    <w:rsid w:val="00A75AA3"/>
    <w:rsid w:val="00A764CA"/>
    <w:rsid w:val="00A76764"/>
    <w:rsid w:val="00A770A1"/>
    <w:rsid w:val="00A80114"/>
    <w:rsid w:val="00A80CA2"/>
    <w:rsid w:val="00A81C36"/>
    <w:rsid w:val="00A82D36"/>
    <w:rsid w:val="00A8320C"/>
    <w:rsid w:val="00A8482B"/>
    <w:rsid w:val="00A84D4D"/>
    <w:rsid w:val="00A864F0"/>
    <w:rsid w:val="00A87E86"/>
    <w:rsid w:val="00A90859"/>
    <w:rsid w:val="00A91133"/>
    <w:rsid w:val="00A91E07"/>
    <w:rsid w:val="00A9255E"/>
    <w:rsid w:val="00A929DF"/>
    <w:rsid w:val="00A936C8"/>
    <w:rsid w:val="00A93B56"/>
    <w:rsid w:val="00A93F29"/>
    <w:rsid w:val="00A9415C"/>
    <w:rsid w:val="00A94549"/>
    <w:rsid w:val="00A9459C"/>
    <w:rsid w:val="00A9587C"/>
    <w:rsid w:val="00A96C79"/>
    <w:rsid w:val="00A96EDD"/>
    <w:rsid w:val="00A970DB"/>
    <w:rsid w:val="00AA0528"/>
    <w:rsid w:val="00AA0E2F"/>
    <w:rsid w:val="00AA1872"/>
    <w:rsid w:val="00AA1AD2"/>
    <w:rsid w:val="00AA3ADC"/>
    <w:rsid w:val="00AA3EE7"/>
    <w:rsid w:val="00AA442F"/>
    <w:rsid w:val="00AA6F13"/>
    <w:rsid w:val="00AB0583"/>
    <w:rsid w:val="00AB07C7"/>
    <w:rsid w:val="00AB08BF"/>
    <w:rsid w:val="00AB0AEC"/>
    <w:rsid w:val="00AB0DB7"/>
    <w:rsid w:val="00AB0FC4"/>
    <w:rsid w:val="00AB28A7"/>
    <w:rsid w:val="00AB393F"/>
    <w:rsid w:val="00AB3D07"/>
    <w:rsid w:val="00AB5260"/>
    <w:rsid w:val="00AB7008"/>
    <w:rsid w:val="00AB732F"/>
    <w:rsid w:val="00AC0A84"/>
    <w:rsid w:val="00AC0BC0"/>
    <w:rsid w:val="00AC16F1"/>
    <w:rsid w:val="00AC234C"/>
    <w:rsid w:val="00AC2A54"/>
    <w:rsid w:val="00AC3675"/>
    <w:rsid w:val="00AC47B5"/>
    <w:rsid w:val="00AC4C52"/>
    <w:rsid w:val="00AC4F79"/>
    <w:rsid w:val="00AC610C"/>
    <w:rsid w:val="00AC6E09"/>
    <w:rsid w:val="00AC7158"/>
    <w:rsid w:val="00AC71FD"/>
    <w:rsid w:val="00AD0471"/>
    <w:rsid w:val="00AD1767"/>
    <w:rsid w:val="00AD3A94"/>
    <w:rsid w:val="00AD3C86"/>
    <w:rsid w:val="00AD40D2"/>
    <w:rsid w:val="00AD42D9"/>
    <w:rsid w:val="00AD4538"/>
    <w:rsid w:val="00AD46BE"/>
    <w:rsid w:val="00AD4796"/>
    <w:rsid w:val="00AD4EEF"/>
    <w:rsid w:val="00AD5626"/>
    <w:rsid w:val="00AD6EE9"/>
    <w:rsid w:val="00AD708D"/>
    <w:rsid w:val="00AD7763"/>
    <w:rsid w:val="00AE03C7"/>
    <w:rsid w:val="00AE0F40"/>
    <w:rsid w:val="00AE242F"/>
    <w:rsid w:val="00AE25C8"/>
    <w:rsid w:val="00AE28A1"/>
    <w:rsid w:val="00AE3190"/>
    <w:rsid w:val="00AE31E6"/>
    <w:rsid w:val="00AE3780"/>
    <w:rsid w:val="00AE4010"/>
    <w:rsid w:val="00AE4656"/>
    <w:rsid w:val="00AE46B4"/>
    <w:rsid w:val="00AE5553"/>
    <w:rsid w:val="00AE5A76"/>
    <w:rsid w:val="00AE613B"/>
    <w:rsid w:val="00AE7111"/>
    <w:rsid w:val="00AF0556"/>
    <w:rsid w:val="00AF0E21"/>
    <w:rsid w:val="00AF4472"/>
    <w:rsid w:val="00AF5291"/>
    <w:rsid w:val="00AF610B"/>
    <w:rsid w:val="00AF6869"/>
    <w:rsid w:val="00AF7500"/>
    <w:rsid w:val="00AF7EDE"/>
    <w:rsid w:val="00B00308"/>
    <w:rsid w:val="00B01427"/>
    <w:rsid w:val="00B01C55"/>
    <w:rsid w:val="00B01EDE"/>
    <w:rsid w:val="00B0310C"/>
    <w:rsid w:val="00B03DA2"/>
    <w:rsid w:val="00B0795F"/>
    <w:rsid w:val="00B07A42"/>
    <w:rsid w:val="00B1151D"/>
    <w:rsid w:val="00B11E57"/>
    <w:rsid w:val="00B1243C"/>
    <w:rsid w:val="00B124AB"/>
    <w:rsid w:val="00B12638"/>
    <w:rsid w:val="00B12BF8"/>
    <w:rsid w:val="00B12FFD"/>
    <w:rsid w:val="00B13729"/>
    <w:rsid w:val="00B13BFA"/>
    <w:rsid w:val="00B13C20"/>
    <w:rsid w:val="00B14644"/>
    <w:rsid w:val="00B147A6"/>
    <w:rsid w:val="00B156B7"/>
    <w:rsid w:val="00B16807"/>
    <w:rsid w:val="00B172A0"/>
    <w:rsid w:val="00B174FD"/>
    <w:rsid w:val="00B17F92"/>
    <w:rsid w:val="00B17FDC"/>
    <w:rsid w:val="00B202F3"/>
    <w:rsid w:val="00B20BCF"/>
    <w:rsid w:val="00B21883"/>
    <w:rsid w:val="00B21BA0"/>
    <w:rsid w:val="00B23040"/>
    <w:rsid w:val="00B23C8F"/>
    <w:rsid w:val="00B24F6D"/>
    <w:rsid w:val="00B2577E"/>
    <w:rsid w:val="00B2585D"/>
    <w:rsid w:val="00B25877"/>
    <w:rsid w:val="00B25FFE"/>
    <w:rsid w:val="00B26B4B"/>
    <w:rsid w:val="00B27EC2"/>
    <w:rsid w:val="00B304EF"/>
    <w:rsid w:val="00B30534"/>
    <w:rsid w:val="00B3159D"/>
    <w:rsid w:val="00B3254B"/>
    <w:rsid w:val="00B33915"/>
    <w:rsid w:val="00B371D9"/>
    <w:rsid w:val="00B40A04"/>
    <w:rsid w:val="00B40A28"/>
    <w:rsid w:val="00B410BB"/>
    <w:rsid w:val="00B4187F"/>
    <w:rsid w:val="00B420F4"/>
    <w:rsid w:val="00B4238E"/>
    <w:rsid w:val="00B4476E"/>
    <w:rsid w:val="00B44830"/>
    <w:rsid w:val="00B455D4"/>
    <w:rsid w:val="00B45713"/>
    <w:rsid w:val="00B45AC5"/>
    <w:rsid w:val="00B47CEC"/>
    <w:rsid w:val="00B50A1E"/>
    <w:rsid w:val="00B50F69"/>
    <w:rsid w:val="00B51211"/>
    <w:rsid w:val="00B513A7"/>
    <w:rsid w:val="00B518C0"/>
    <w:rsid w:val="00B52B5F"/>
    <w:rsid w:val="00B53453"/>
    <w:rsid w:val="00B54925"/>
    <w:rsid w:val="00B54C4D"/>
    <w:rsid w:val="00B54DB9"/>
    <w:rsid w:val="00B54FA8"/>
    <w:rsid w:val="00B5508C"/>
    <w:rsid w:val="00B55512"/>
    <w:rsid w:val="00B5730C"/>
    <w:rsid w:val="00B57D29"/>
    <w:rsid w:val="00B60222"/>
    <w:rsid w:val="00B60EA1"/>
    <w:rsid w:val="00B611BB"/>
    <w:rsid w:val="00B625D8"/>
    <w:rsid w:val="00B62704"/>
    <w:rsid w:val="00B62B34"/>
    <w:rsid w:val="00B62E41"/>
    <w:rsid w:val="00B63799"/>
    <w:rsid w:val="00B64DBB"/>
    <w:rsid w:val="00B66242"/>
    <w:rsid w:val="00B671D4"/>
    <w:rsid w:val="00B679EF"/>
    <w:rsid w:val="00B70117"/>
    <w:rsid w:val="00B7051A"/>
    <w:rsid w:val="00B7073F"/>
    <w:rsid w:val="00B70E1D"/>
    <w:rsid w:val="00B7283A"/>
    <w:rsid w:val="00B72AF9"/>
    <w:rsid w:val="00B73C2D"/>
    <w:rsid w:val="00B73CE0"/>
    <w:rsid w:val="00B73D53"/>
    <w:rsid w:val="00B745E2"/>
    <w:rsid w:val="00B747A2"/>
    <w:rsid w:val="00B749E8"/>
    <w:rsid w:val="00B74CAA"/>
    <w:rsid w:val="00B763D5"/>
    <w:rsid w:val="00B76630"/>
    <w:rsid w:val="00B7686B"/>
    <w:rsid w:val="00B77110"/>
    <w:rsid w:val="00B7716A"/>
    <w:rsid w:val="00B77EE2"/>
    <w:rsid w:val="00B80AFA"/>
    <w:rsid w:val="00B81494"/>
    <w:rsid w:val="00B82284"/>
    <w:rsid w:val="00B82CE0"/>
    <w:rsid w:val="00B842A7"/>
    <w:rsid w:val="00B845F4"/>
    <w:rsid w:val="00B856F6"/>
    <w:rsid w:val="00B85AC7"/>
    <w:rsid w:val="00B85EBC"/>
    <w:rsid w:val="00B8696D"/>
    <w:rsid w:val="00B86E66"/>
    <w:rsid w:val="00B874E1"/>
    <w:rsid w:val="00B87B34"/>
    <w:rsid w:val="00B9097E"/>
    <w:rsid w:val="00B90C21"/>
    <w:rsid w:val="00B91177"/>
    <w:rsid w:val="00B923F8"/>
    <w:rsid w:val="00B92C02"/>
    <w:rsid w:val="00B93173"/>
    <w:rsid w:val="00B931D9"/>
    <w:rsid w:val="00B933EB"/>
    <w:rsid w:val="00B93408"/>
    <w:rsid w:val="00B9453C"/>
    <w:rsid w:val="00B948AA"/>
    <w:rsid w:val="00B94B7B"/>
    <w:rsid w:val="00B959D1"/>
    <w:rsid w:val="00B95C49"/>
    <w:rsid w:val="00B96F80"/>
    <w:rsid w:val="00B973A8"/>
    <w:rsid w:val="00B97A74"/>
    <w:rsid w:val="00BA047A"/>
    <w:rsid w:val="00BA0789"/>
    <w:rsid w:val="00BA0BFA"/>
    <w:rsid w:val="00BA0D51"/>
    <w:rsid w:val="00BA3456"/>
    <w:rsid w:val="00BA47DE"/>
    <w:rsid w:val="00BA4BCC"/>
    <w:rsid w:val="00BA5546"/>
    <w:rsid w:val="00BA5E3E"/>
    <w:rsid w:val="00BA64C3"/>
    <w:rsid w:val="00BA74DE"/>
    <w:rsid w:val="00BA7A2E"/>
    <w:rsid w:val="00BB0A2D"/>
    <w:rsid w:val="00BB1494"/>
    <w:rsid w:val="00BB1AD9"/>
    <w:rsid w:val="00BB3027"/>
    <w:rsid w:val="00BB3DDB"/>
    <w:rsid w:val="00BB4136"/>
    <w:rsid w:val="00BB4D7A"/>
    <w:rsid w:val="00BB51DE"/>
    <w:rsid w:val="00BB67BF"/>
    <w:rsid w:val="00BB68C1"/>
    <w:rsid w:val="00BB74DA"/>
    <w:rsid w:val="00BB74F4"/>
    <w:rsid w:val="00BB7ACB"/>
    <w:rsid w:val="00BB7B24"/>
    <w:rsid w:val="00BC1541"/>
    <w:rsid w:val="00BC1D22"/>
    <w:rsid w:val="00BC25FD"/>
    <w:rsid w:val="00BC2E29"/>
    <w:rsid w:val="00BC320A"/>
    <w:rsid w:val="00BC373E"/>
    <w:rsid w:val="00BC3EE6"/>
    <w:rsid w:val="00BC5B8E"/>
    <w:rsid w:val="00BC7409"/>
    <w:rsid w:val="00BC7C0E"/>
    <w:rsid w:val="00BC7C21"/>
    <w:rsid w:val="00BC7E1E"/>
    <w:rsid w:val="00BD02A6"/>
    <w:rsid w:val="00BD0C85"/>
    <w:rsid w:val="00BD0F8E"/>
    <w:rsid w:val="00BD17CD"/>
    <w:rsid w:val="00BD189E"/>
    <w:rsid w:val="00BD1E1B"/>
    <w:rsid w:val="00BD22BD"/>
    <w:rsid w:val="00BD23DF"/>
    <w:rsid w:val="00BD2D32"/>
    <w:rsid w:val="00BD32CE"/>
    <w:rsid w:val="00BD3E32"/>
    <w:rsid w:val="00BD5D8E"/>
    <w:rsid w:val="00BD7673"/>
    <w:rsid w:val="00BD79CB"/>
    <w:rsid w:val="00BD7F40"/>
    <w:rsid w:val="00BE0D7B"/>
    <w:rsid w:val="00BE19D8"/>
    <w:rsid w:val="00BE1FB3"/>
    <w:rsid w:val="00BE2251"/>
    <w:rsid w:val="00BE2C6A"/>
    <w:rsid w:val="00BE3655"/>
    <w:rsid w:val="00BE38AC"/>
    <w:rsid w:val="00BE3964"/>
    <w:rsid w:val="00BE43C0"/>
    <w:rsid w:val="00BE489D"/>
    <w:rsid w:val="00BE4B74"/>
    <w:rsid w:val="00BE673E"/>
    <w:rsid w:val="00BE6CD9"/>
    <w:rsid w:val="00BE6ED2"/>
    <w:rsid w:val="00BE744D"/>
    <w:rsid w:val="00BE7B0D"/>
    <w:rsid w:val="00BF08BF"/>
    <w:rsid w:val="00BF113F"/>
    <w:rsid w:val="00BF3E1E"/>
    <w:rsid w:val="00BF41B2"/>
    <w:rsid w:val="00BF4233"/>
    <w:rsid w:val="00BF46B7"/>
    <w:rsid w:val="00BF6652"/>
    <w:rsid w:val="00BF6863"/>
    <w:rsid w:val="00BF6D0A"/>
    <w:rsid w:val="00BF6DC5"/>
    <w:rsid w:val="00C0205F"/>
    <w:rsid w:val="00C023CC"/>
    <w:rsid w:val="00C027F3"/>
    <w:rsid w:val="00C031CF"/>
    <w:rsid w:val="00C04827"/>
    <w:rsid w:val="00C0525A"/>
    <w:rsid w:val="00C053B8"/>
    <w:rsid w:val="00C06282"/>
    <w:rsid w:val="00C06564"/>
    <w:rsid w:val="00C06BC6"/>
    <w:rsid w:val="00C071C6"/>
    <w:rsid w:val="00C10777"/>
    <w:rsid w:val="00C1089B"/>
    <w:rsid w:val="00C109EB"/>
    <w:rsid w:val="00C11DF7"/>
    <w:rsid w:val="00C121AE"/>
    <w:rsid w:val="00C12CF8"/>
    <w:rsid w:val="00C12DCB"/>
    <w:rsid w:val="00C1353D"/>
    <w:rsid w:val="00C13D9F"/>
    <w:rsid w:val="00C146B6"/>
    <w:rsid w:val="00C14CFD"/>
    <w:rsid w:val="00C203F9"/>
    <w:rsid w:val="00C20604"/>
    <w:rsid w:val="00C20836"/>
    <w:rsid w:val="00C20CD4"/>
    <w:rsid w:val="00C219E8"/>
    <w:rsid w:val="00C21DC8"/>
    <w:rsid w:val="00C2250F"/>
    <w:rsid w:val="00C225F7"/>
    <w:rsid w:val="00C238EF"/>
    <w:rsid w:val="00C24774"/>
    <w:rsid w:val="00C25767"/>
    <w:rsid w:val="00C258AD"/>
    <w:rsid w:val="00C25D62"/>
    <w:rsid w:val="00C25F1B"/>
    <w:rsid w:val="00C26126"/>
    <w:rsid w:val="00C2639E"/>
    <w:rsid w:val="00C27286"/>
    <w:rsid w:val="00C2729E"/>
    <w:rsid w:val="00C27680"/>
    <w:rsid w:val="00C27B9E"/>
    <w:rsid w:val="00C30081"/>
    <w:rsid w:val="00C300CB"/>
    <w:rsid w:val="00C3025C"/>
    <w:rsid w:val="00C307B2"/>
    <w:rsid w:val="00C31D71"/>
    <w:rsid w:val="00C32322"/>
    <w:rsid w:val="00C3274A"/>
    <w:rsid w:val="00C3277A"/>
    <w:rsid w:val="00C34025"/>
    <w:rsid w:val="00C340AB"/>
    <w:rsid w:val="00C3575B"/>
    <w:rsid w:val="00C35F1A"/>
    <w:rsid w:val="00C368BD"/>
    <w:rsid w:val="00C369E2"/>
    <w:rsid w:val="00C40CBE"/>
    <w:rsid w:val="00C411AC"/>
    <w:rsid w:val="00C423C0"/>
    <w:rsid w:val="00C426AA"/>
    <w:rsid w:val="00C426D0"/>
    <w:rsid w:val="00C4274B"/>
    <w:rsid w:val="00C4302E"/>
    <w:rsid w:val="00C43045"/>
    <w:rsid w:val="00C43659"/>
    <w:rsid w:val="00C437B1"/>
    <w:rsid w:val="00C438DC"/>
    <w:rsid w:val="00C448E8"/>
    <w:rsid w:val="00C462AA"/>
    <w:rsid w:val="00C462BC"/>
    <w:rsid w:val="00C4642A"/>
    <w:rsid w:val="00C4697A"/>
    <w:rsid w:val="00C46B00"/>
    <w:rsid w:val="00C46D57"/>
    <w:rsid w:val="00C46FA0"/>
    <w:rsid w:val="00C47CAF"/>
    <w:rsid w:val="00C506C7"/>
    <w:rsid w:val="00C50758"/>
    <w:rsid w:val="00C5133A"/>
    <w:rsid w:val="00C52920"/>
    <w:rsid w:val="00C52A7D"/>
    <w:rsid w:val="00C5332F"/>
    <w:rsid w:val="00C5428E"/>
    <w:rsid w:val="00C5624F"/>
    <w:rsid w:val="00C5668F"/>
    <w:rsid w:val="00C57D89"/>
    <w:rsid w:val="00C62BD8"/>
    <w:rsid w:val="00C63C3B"/>
    <w:rsid w:val="00C644EA"/>
    <w:rsid w:val="00C64C65"/>
    <w:rsid w:val="00C64C86"/>
    <w:rsid w:val="00C65231"/>
    <w:rsid w:val="00C65630"/>
    <w:rsid w:val="00C658DB"/>
    <w:rsid w:val="00C65E6D"/>
    <w:rsid w:val="00C66192"/>
    <w:rsid w:val="00C67024"/>
    <w:rsid w:val="00C67487"/>
    <w:rsid w:val="00C7184E"/>
    <w:rsid w:val="00C71E3C"/>
    <w:rsid w:val="00C7380C"/>
    <w:rsid w:val="00C7387D"/>
    <w:rsid w:val="00C740FE"/>
    <w:rsid w:val="00C74374"/>
    <w:rsid w:val="00C74C48"/>
    <w:rsid w:val="00C7502F"/>
    <w:rsid w:val="00C759B0"/>
    <w:rsid w:val="00C76F53"/>
    <w:rsid w:val="00C77718"/>
    <w:rsid w:val="00C77E57"/>
    <w:rsid w:val="00C805B8"/>
    <w:rsid w:val="00C80C8A"/>
    <w:rsid w:val="00C80E51"/>
    <w:rsid w:val="00C811B6"/>
    <w:rsid w:val="00C812F4"/>
    <w:rsid w:val="00C8131D"/>
    <w:rsid w:val="00C81C99"/>
    <w:rsid w:val="00C82386"/>
    <w:rsid w:val="00C8279D"/>
    <w:rsid w:val="00C8413F"/>
    <w:rsid w:val="00C8448B"/>
    <w:rsid w:val="00C84605"/>
    <w:rsid w:val="00C84D8D"/>
    <w:rsid w:val="00C853AD"/>
    <w:rsid w:val="00C85CF6"/>
    <w:rsid w:val="00C871D4"/>
    <w:rsid w:val="00C87328"/>
    <w:rsid w:val="00C87A56"/>
    <w:rsid w:val="00C91466"/>
    <w:rsid w:val="00C921F7"/>
    <w:rsid w:val="00C926E0"/>
    <w:rsid w:val="00C92710"/>
    <w:rsid w:val="00C92806"/>
    <w:rsid w:val="00C93345"/>
    <w:rsid w:val="00C94C3F"/>
    <w:rsid w:val="00C9623A"/>
    <w:rsid w:val="00C9626B"/>
    <w:rsid w:val="00C97970"/>
    <w:rsid w:val="00CA0DBB"/>
    <w:rsid w:val="00CA13EF"/>
    <w:rsid w:val="00CA1CB5"/>
    <w:rsid w:val="00CA213F"/>
    <w:rsid w:val="00CA247B"/>
    <w:rsid w:val="00CA2567"/>
    <w:rsid w:val="00CA3936"/>
    <w:rsid w:val="00CA3A7C"/>
    <w:rsid w:val="00CA3C87"/>
    <w:rsid w:val="00CA5E72"/>
    <w:rsid w:val="00CA6741"/>
    <w:rsid w:val="00CA68A4"/>
    <w:rsid w:val="00CA6E92"/>
    <w:rsid w:val="00CA72C2"/>
    <w:rsid w:val="00CA7FB3"/>
    <w:rsid w:val="00CB1CCF"/>
    <w:rsid w:val="00CB286C"/>
    <w:rsid w:val="00CB3200"/>
    <w:rsid w:val="00CB33F6"/>
    <w:rsid w:val="00CB4029"/>
    <w:rsid w:val="00CB524F"/>
    <w:rsid w:val="00CB5738"/>
    <w:rsid w:val="00CB76A5"/>
    <w:rsid w:val="00CB78E1"/>
    <w:rsid w:val="00CB7CF9"/>
    <w:rsid w:val="00CC0144"/>
    <w:rsid w:val="00CC0A24"/>
    <w:rsid w:val="00CC173E"/>
    <w:rsid w:val="00CC2988"/>
    <w:rsid w:val="00CC35E6"/>
    <w:rsid w:val="00CC45E0"/>
    <w:rsid w:val="00CC4AF4"/>
    <w:rsid w:val="00CC4E44"/>
    <w:rsid w:val="00CC670E"/>
    <w:rsid w:val="00CC6823"/>
    <w:rsid w:val="00CC6A96"/>
    <w:rsid w:val="00CC6CD7"/>
    <w:rsid w:val="00CC7E1A"/>
    <w:rsid w:val="00CD0CD5"/>
    <w:rsid w:val="00CD19A2"/>
    <w:rsid w:val="00CD1E6C"/>
    <w:rsid w:val="00CD3D9D"/>
    <w:rsid w:val="00CD5AF9"/>
    <w:rsid w:val="00CD5CE7"/>
    <w:rsid w:val="00CD63F2"/>
    <w:rsid w:val="00CD641B"/>
    <w:rsid w:val="00CD6839"/>
    <w:rsid w:val="00CD700D"/>
    <w:rsid w:val="00CD7508"/>
    <w:rsid w:val="00CD7FCD"/>
    <w:rsid w:val="00CE0143"/>
    <w:rsid w:val="00CE0A98"/>
    <w:rsid w:val="00CE251B"/>
    <w:rsid w:val="00CE4181"/>
    <w:rsid w:val="00CE5B45"/>
    <w:rsid w:val="00CE5F98"/>
    <w:rsid w:val="00CE624A"/>
    <w:rsid w:val="00CE64D8"/>
    <w:rsid w:val="00CE64EE"/>
    <w:rsid w:val="00CE655C"/>
    <w:rsid w:val="00CE7F63"/>
    <w:rsid w:val="00CF024A"/>
    <w:rsid w:val="00CF0262"/>
    <w:rsid w:val="00CF05FA"/>
    <w:rsid w:val="00CF0C82"/>
    <w:rsid w:val="00CF2FC7"/>
    <w:rsid w:val="00CF3577"/>
    <w:rsid w:val="00CF3E08"/>
    <w:rsid w:val="00CF45F1"/>
    <w:rsid w:val="00CF46EF"/>
    <w:rsid w:val="00CF5042"/>
    <w:rsid w:val="00CF5263"/>
    <w:rsid w:val="00CF56DF"/>
    <w:rsid w:val="00CF7EA4"/>
    <w:rsid w:val="00D004D4"/>
    <w:rsid w:val="00D00856"/>
    <w:rsid w:val="00D00A1E"/>
    <w:rsid w:val="00D00E39"/>
    <w:rsid w:val="00D018F7"/>
    <w:rsid w:val="00D021B3"/>
    <w:rsid w:val="00D02E3C"/>
    <w:rsid w:val="00D03B55"/>
    <w:rsid w:val="00D04478"/>
    <w:rsid w:val="00D04628"/>
    <w:rsid w:val="00D05412"/>
    <w:rsid w:val="00D05A8B"/>
    <w:rsid w:val="00D0675C"/>
    <w:rsid w:val="00D06861"/>
    <w:rsid w:val="00D108C4"/>
    <w:rsid w:val="00D10D2F"/>
    <w:rsid w:val="00D110BB"/>
    <w:rsid w:val="00D1186F"/>
    <w:rsid w:val="00D127E5"/>
    <w:rsid w:val="00D1330C"/>
    <w:rsid w:val="00D13FAB"/>
    <w:rsid w:val="00D14116"/>
    <w:rsid w:val="00D15270"/>
    <w:rsid w:val="00D15A47"/>
    <w:rsid w:val="00D15CC1"/>
    <w:rsid w:val="00D17608"/>
    <w:rsid w:val="00D17AF8"/>
    <w:rsid w:val="00D17B94"/>
    <w:rsid w:val="00D17CF7"/>
    <w:rsid w:val="00D2046C"/>
    <w:rsid w:val="00D20692"/>
    <w:rsid w:val="00D20701"/>
    <w:rsid w:val="00D20CE9"/>
    <w:rsid w:val="00D214D2"/>
    <w:rsid w:val="00D21744"/>
    <w:rsid w:val="00D21DAE"/>
    <w:rsid w:val="00D222B4"/>
    <w:rsid w:val="00D22841"/>
    <w:rsid w:val="00D22E2E"/>
    <w:rsid w:val="00D23483"/>
    <w:rsid w:val="00D23572"/>
    <w:rsid w:val="00D23C48"/>
    <w:rsid w:val="00D2420D"/>
    <w:rsid w:val="00D24922"/>
    <w:rsid w:val="00D25E47"/>
    <w:rsid w:val="00D25FC9"/>
    <w:rsid w:val="00D26097"/>
    <w:rsid w:val="00D26127"/>
    <w:rsid w:val="00D261C5"/>
    <w:rsid w:val="00D262FC"/>
    <w:rsid w:val="00D26353"/>
    <w:rsid w:val="00D27859"/>
    <w:rsid w:val="00D27CF3"/>
    <w:rsid w:val="00D30E69"/>
    <w:rsid w:val="00D31AF5"/>
    <w:rsid w:val="00D326B1"/>
    <w:rsid w:val="00D333FB"/>
    <w:rsid w:val="00D33A4D"/>
    <w:rsid w:val="00D33B5A"/>
    <w:rsid w:val="00D33E2F"/>
    <w:rsid w:val="00D34BB6"/>
    <w:rsid w:val="00D35875"/>
    <w:rsid w:val="00D35BB7"/>
    <w:rsid w:val="00D3616E"/>
    <w:rsid w:val="00D36E46"/>
    <w:rsid w:val="00D3750B"/>
    <w:rsid w:val="00D3768C"/>
    <w:rsid w:val="00D406DB"/>
    <w:rsid w:val="00D40C86"/>
    <w:rsid w:val="00D41D4F"/>
    <w:rsid w:val="00D4392A"/>
    <w:rsid w:val="00D44B18"/>
    <w:rsid w:val="00D45A2E"/>
    <w:rsid w:val="00D45CAF"/>
    <w:rsid w:val="00D4606A"/>
    <w:rsid w:val="00D46540"/>
    <w:rsid w:val="00D46B31"/>
    <w:rsid w:val="00D47E7E"/>
    <w:rsid w:val="00D50F7B"/>
    <w:rsid w:val="00D50FC9"/>
    <w:rsid w:val="00D51F5C"/>
    <w:rsid w:val="00D52C54"/>
    <w:rsid w:val="00D52FDC"/>
    <w:rsid w:val="00D53D9F"/>
    <w:rsid w:val="00D54139"/>
    <w:rsid w:val="00D54D43"/>
    <w:rsid w:val="00D551EC"/>
    <w:rsid w:val="00D554DC"/>
    <w:rsid w:val="00D55B1A"/>
    <w:rsid w:val="00D55B4F"/>
    <w:rsid w:val="00D55E8F"/>
    <w:rsid w:val="00D56556"/>
    <w:rsid w:val="00D56FC2"/>
    <w:rsid w:val="00D5724F"/>
    <w:rsid w:val="00D60C2A"/>
    <w:rsid w:val="00D60EC2"/>
    <w:rsid w:val="00D60F14"/>
    <w:rsid w:val="00D62098"/>
    <w:rsid w:val="00D62917"/>
    <w:rsid w:val="00D629D8"/>
    <w:rsid w:val="00D6433C"/>
    <w:rsid w:val="00D64CBC"/>
    <w:rsid w:val="00D64D29"/>
    <w:rsid w:val="00D65D00"/>
    <w:rsid w:val="00D663E1"/>
    <w:rsid w:val="00D674CB"/>
    <w:rsid w:val="00D725D5"/>
    <w:rsid w:val="00D73CF6"/>
    <w:rsid w:val="00D74DC0"/>
    <w:rsid w:val="00D74E09"/>
    <w:rsid w:val="00D74EBF"/>
    <w:rsid w:val="00D7642F"/>
    <w:rsid w:val="00D76960"/>
    <w:rsid w:val="00D76986"/>
    <w:rsid w:val="00D76E77"/>
    <w:rsid w:val="00D76F75"/>
    <w:rsid w:val="00D80A6B"/>
    <w:rsid w:val="00D80C5C"/>
    <w:rsid w:val="00D80E64"/>
    <w:rsid w:val="00D80FF7"/>
    <w:rsid w:val="00D81338"/>
    <w:rsid w:val="00D8246E"/>
    <w:rsid w:val="00D8353E"/>
    <w:rsid w:val="00D8407E"/>
    <w:rsid w:val="00D842FE"/>
    <w:rsid w:val="00D843D6"/>
    <w:rsid w:val="00D8490D"/>
    <w:rsid w:val="00D85484"/>
    <w:rsid w:val="00D8624C"/>
    <w:rsid w:val="00D86585"/>
    <w:rsid w:val="00D865A9"/>
    <w:rsid w:val="00D87AB6"/>
    <w:rsid w:val="00D87AFE"/>
    <w:rsid w:val="00D87E65"/>
    <w:rsid w:val="00D90711"/>
    <w:rsid w:val="00D9126E"/>
    <w:rsid w:val="00D9160A"/>
    <w:rsid w:val="00D91625"/>
    <w:rsid w:val="00D916DE"/>
    <w:rsid w:val="00D91A5D"/>
    <w:rsid w:val="00D91E82"/>
    <w:rsid w:val="00D9223E"/>
    <w:rsid w:val="00D94293"/>
    <w:rsid w:val="00D94914"/>
    <w:rsid w:val="00D94B82"/>
    <w:rsid w:val="00D94EE0"/>
    <w:rsid w:val="00D963B1"/>
    <w:rsid w:val="00DA03E2"/>
    <w:rsid w:val="00DA0D1B"/>
    <w:rsid w:val="00DA1938"/>
    <w:rsid w:val="00DA27FA"/>
    <w:rsid w:val="00DA2917"/>
    <w:rsid w:val="00DA364F"/>
    <w:rsid w:val="00DA48BA"/>
    <w:rsid w:val="00DA582B"/>
    <w:rsid w:val="00DA5A92"/>
    <w:rsid w:val="00DA6582"/>
    <w:rsid w:val="00DA748C"/>
    <w:rsid w:val="00DA75F0"/>
    <w:rsid w:val="00DA7C11"/>
    <w:rsid w:val="00DB016E"/>
    <w:rsid w:val="00DB170C"/>
    <w:rsid w:val="00DB1FD3"/>
    <w:rsid w:val="00DB3C3F"/>
    <w:rsid w:val="00DB4BD9"/>
    <w:rsid w:val="00DB6AB9"/>
    <w:rsid w:val="00DB6ABA"/>
    <w:rsid w:val="00DB71A0"/>
    <w:rsid w:val="00DB7286"/>
    <w:rsid w:val="00DB7414"/>
    <w:rsid w:val="00DB7752"/>
    <w:rsid w:val="00DC0F81"/>
    <w:rsid w:val="00DC114E"/>
    <w:rsid w:val="00DC1849"/>
    <w:rsid w:val="00DC1E99"/>
    <w:rsid w:val="00DC2171"/>
    <w:rsid w:val="00DC41D3"/>
    <w:rsid w:val="00DC431F"/>
    <w:rsid w:val="00DC43AF"/>
    <w:rsid w:val="00DC5741"/>
    <w:rsid w:val="00DC59DC"/>
    <w:rsid w:val="00DC6BAD"/>
    <w:rsid w:val="00DC6FE4"/>
    <w:rsid w:val="00DD057B"/>
    <w:rsid w:val="00DD0A53"/>
    <w:rsid w:val="00DD19E0"/>
    <w:rsid w:val="00DD228B"/>
    <w:rsid w:val="00DD2B6C"/>
    <w:rsid w:val="00DD327D"/>
    <w:rsid w:val="00DD334B"/>
    <w:rsid w:val="00DD39E2"/>
    <w:rsid w:val="00DD3C2B"/>
    <w:rsid w:val="00DD4702"/>
    <w:rsid w:val="00DD487F"/>
    <w:rsid w:val="00DD50CF"/>
    <w:rsid w:val="00DD59AB"/>
    <w:rsid w:val="00DD6B46"/>
    <w:rsid w:val="00DD7D1F"/>
    <w:rsid w:val="00DE020A"/>
    <w:rsid w:val="00DE061E"/>
    <w:rsid w:val="00DE1946"/>
    <w:rsid w:val="00DE238B"/>
    <w:rsid w:val="00DE2737"/>
    <w:rsid w:val="00DE2BF9"/>
    <w:rsid w:val="00DE2C47"/>
    <w:rsid w:val="00DE44E0"/>
    <w:rsid w:val="00DE55A7"/>
    <w:rsid w:val="00DE5CC8"/>
    <w:rsid w:val="00DE7191"/>
    <w:rsid w:val="00DE74C0"/>
    <w:rsid w:val="00DE7910"/>
    <w:rsid w:val="00DE7B0B"/>
    <w:rsid w:val="00DF03AB"/>
    <w:rsid w:val="00DF0694"/>
    <w:rsid w:val="00DF06D6"/>
    <w:rsid w:val="00DF0EEB"/>
    <w:rsid w:val="00DF1321"/>
    <w:rsid w:val="00DF1418"/>
    <w:rsid w:val="00DF2196"/>
    <w:rsid w:val="00DF2852"/>
    <w:rsid w:val="00DF2E86"/>
    <w:rsid w:val="00DF3142"/>
    <w:rsid w:val="00DF3775"/>
    <w:rsid w:val="00DF470C"/>
    <w:rsid w:val="00DF5267"/>
    <w:rsid w:val="00DF5731"/>
    <w:rsid w:val="00DF5AEB"/>
    <w:rsid w:val="00DF5EBC"/>
    <w:rsid w:val="00DF77D1"/>
    <w:rsid w:val="00DF7E8B"/>
    <w:rsid w:val="00E002FC"/>
    <w:rsid w:val="00E00D42"/>
    <w:rsid w:val="00E00D6F"/>
    <w:rsid w:val="00E0106E"/>
    <w:rsid w:val="00E01499"/>
    <w:rsid w:val="00E024F9"/>
    <w:rsid w:val="00E02717"/>
    <w:rsid w:val="00E02AFC"/>
    <w:rsid w:val="00E03586"/>
    <w:rsid w:val="00E04587"/>
    <w:rsid w:val="00E04618"/>
    <w:rsid w:val="00E0504E"/>
    <w:rsid w:val="00E05B25"/>
    <w:rsid w:val="00E05CFC"/>
    <w:rsid w:val="00E06ABC"/>
    <w:rsid w:val="00E06B83"/>
    <w:rsid w:val="00E0727C"/>
    <w:rsid w:val="00E1054C"/>
    <w:rsid w:val="00E10784"/>
    <w:rsid w:val="00E11426"/>
    <w:rsid w:val="00E12080"/>
    <w:rsid w:val="00E120B1"/>
    <w:rsid w:val="00E13BE0"/>
    <w:rsid w:val="00E142F0"/>
    <w:rsid w:val="00E14BB1"/>
    <w:rsid w:val="00E14EB9"/>
    <w:rsid w:val="00E154E6"/>
    <w:rsid w:val="00E1581A"/>
    <w:rsid w:val="00E15E9E"/>
    <w:rsid w:val="00E160E0"/>
    <w:rsid w:val="00E167EE"/>
    <w:rsid w:val="00E16ED5"/>
    <w:rsid w:val="00E16FEC"/>
    <w:rsid w:val="00E200F6"/>
    <w:rsid w:val="00E20A23"/>
    <w:rsid w:val="00E2490E"/>
    <w:rsid w:val="00E24B1D"/>
    <w:rsid w:val="00E24BFF"/>
    <w:rsid w:val="00E25570"/>
    <w:rsid w:val="00E25D47"/>
    <w:rsid w:val="00E273A1"/>
    <w:rsid w:val="00E2751B"/>
    <w:rsid w:val="00E27945"/>
    <w:rsid w:val="00E301CB"/>
    <w:rsid w:val="00E3079E"/>
    <w:rsid w:val="00E30A0E"/>
    <w:rsid w:val="00E3142F"/>
    <w:rsid w:val="00E31D23"/>
    <w:rsid w:val="00E32286"/>
    <w:rsid w:val="00E32921"/>
    <w:rsid w:val="00E32C7C"/>
    <w:rsid w:val="00E32D4D"/>
    <w:rsid w:val="00E32FC4"/>
    <w:rsid w:val="00E33CF0"/>
    <w:rsid w:val="00E34981"/>
    <w:rsid w:val="00E34A55"/>
    <w:rsid w:val="00E34FB1"/>
    <w:rsid w:val="00E350FB"/>
    <w:rsid w:val="00E351A0"/>
    <w:rsid w:val="00E35FE9"/>
    <w:rsid w:val="00E36054"/>
    <w:rsid w:val="00E36211"/>
    <w:rsid w:val="00E364EC"/>
    <w:rsid w:val="00E366EF"/>
    <w:rsid w:val="00E367C2"/>
    <w:rsid w:val="00E3781A"/>
    <w:rsid w:val="00E37A72"/>
    <w:rsid w:val="00E37DCC"/>
    <w:rsid w:val="00E410CD"/>
    <w:rsid w:val="00E41601"/>
    <w:rsid w:val="00E41849"/>
    <w:rsid w:val="00E4190E"/>
    <w:rsid w:val="00E42E80"/>
    <w:rsid w:val="00E4405F"/>
    <w:rsid w:val="00E46277"/>
    <w:rsid w:val="00E462D6"/>
    <w:rsid w:val="00E46982"/>
    <w:rsid w:val="00E46F8D"/>
    <w:rsid w:val="00E477FC"/>
    <w:rsid w:val="00E47E8F"/>
    <w:rsid w:val="00E518CA"/>
    <w:rsid w:val="00E5212C"/>
    <w:rsid w:val="00E5227B"/>
    <w:rsid w:val="00E5244E"/>
    <w:rsid w:val="00E5271E"/>
    <w:rsid w:val="00E528FE"/>
    <w:rsid w:val="00E52CC5"/>
    <w:rsid w:val="00E52F0B"/>
    <w:rsid w:val="00E53333"/>
    <w:rsid w:val="00E54096"/>
    <w:rsid w:val="00E54865"/>
    <w:rsid w:val="00E5497D"/>
    <w:rsid w:val="00E55E7E"/>
    <w:rsid w:val="00E5634C"/>
    <w:rsid w:val="00E577B6"/>
    <w:rsid w:val="00E60842"/>
    <w:rsid w:val="00E60861"/>
    <w:rsid w:val="00E60D99"/>
    <w:rsid w:val="00E61848"/>
    <w:rsid w:val="00E61953"/>
    <w:rsid w:val="00E61C23"/>
    <w:rsid w:val="00E62FA8"/>
    <w:rsid w:val="00E64303"/>
    <w:rsid w:val="00E645A8"/>
    <w:rsid w:val="00E64B6D"/>
    <w:rsid w:val="00E64E82"/>
    <w:rsid w:val="00E665B3"/>
    <w:rsid w:val="00E665BA"/>
    <w:rsid w:val="00E672A5"/>
    <w:rsid w:val="00E673DD"/>
    <w:rsid w:val="00E70EFA"/>
    <w:rsid w:val="00E72365"/>
    <w:rsid w:val="00E7241E"/>
    <w:rsid w:val="00E72BED"/>
    <w:rsid w:val="00E73809"/>
    <w:rsid w:val="00E747B2"/>
    <w:rsid w:val="00E74B63"/>
    <w:rsid w:val="00E75E79"/>
    <w:rsid w:val="00E76455"/>
    <w:rsid w:val="00E8009D"/>
    <w:rsid w:val="00E803D0"/>
    <w:rsid w:val="00E81511"/>
    <w:rsid w:val="00E81C4B"/>
    <w:rsid w:val="00E81E48"/>
    <w:rsid w:val="00E829F6"/>
    <w:rsid w:val="00E83386"/>
    <w:rsid w:val="00E83F7F"/>
    <w:rsid w:val="00E842D3"/>
    <w:rsid w:val="00E84B91"/>
    <w:rsid w:val="00E84E0B"/>
    <w:rsid w:val="00E8592C"/>
    <w:rsid w:val="00E85B68"/>
    <w:rsid w:val="00E85DAB"/>
    <w:rsid w:val="00E8687C"/>
    <w:rsid w:val="00E914C5"/>
    <w:rsid w:val="00E91FB9"/>
    <w:rsid w:val="00E92A05"/>
    <w:rsid w:val="00E93CB8"/>
    <w:rsid w:val="00E94BCC"/>
    <w:rsid w:val="00E95873"/>
    <w:rsid w:val="00E960D6"/>
    <w:rsid w:val="00E96419"/>
    <w:rsid w:val="00E9715E"/>
    <w:rsid w:val="00EA0573"/>
    <w:rsid w:val="00EA10DF"/>
    <w:rsid w:val="00EA1612"/>
    <w:rsid w:val="00EA190B"/>
    <w:rsid w:val="00EA1E2C"/>
    <w:rsid w:val="00EA28F1"/>
    <w:rsid w:val="00EA3F33"/>
    <w:rsid w:val="00EA4780"/>
    <w:rsid w:val="00EA491E"/>
    <w:rsid w:val="00EA5548"/>
    <w:rsid w:val="00EA56A7"/>
    <w:rsid w:val="00EA623F"/>
    <w:rsid w:val="00EA6714"/>
    <w:rsid w:val="00EA6A79"/>
    <w:rsid w:val="00EA71D5"/>
    <w:rsid w:val="00EA7AFA"/>
    <w:rsid w:val="00EB1096"/>
    <w:rsid w:val="00EB20B6"/>
    <w:rsid w:val="00EB25F8"/>
    <w:rsid w:val="00EB27D9"/>
    <w:rsid w:val="00EB29E2"/>
    <w:rsid w:val="00EB3EDC"/>
    <w:rsid w:val="00EB426E"/>
    <w:rsid w:val="00EB4905"/>
    <w:rsid w:val="00EB4BDB"/>
    <w:rsid w:val="00EB4D7D"/>
    <w:rsid w:val="00EB50F2"/>
    <w:rsid w:val="00EB50FA"/>
    <w:rsid w:val="00EB5DC6"/>
    <w:rsid w:val="00EB6208"/>
    <w:rsid w:val="00EB6284"/>
    <w:rsid w:val="00EB6B98"/>
    <w:rsid w:val="00EB6D13"/>
    <w:rsid w:val="00EB743D"/>
    <w:rsid w:val="00EB76A1"/>
    <w:rsid w:val="00EB7C9E"/>
    <w:rsid w:val="00EC144F"/>
    <w:rsid w:val="00EC1827"/>
    <w:rsid w:val="00EC24AD"/>
    <w:rsid w:val="00EC2C8A"/>
    <w:rsid w:val="00EC31A1"/>
    <w:rsid w:val="00EC3D57"/>
    <w:rsid w:val="00EC4216"/>
    <w:rsid w:val="00EC45BF"/>
    <w:rsid w:val="00EC45EB"/>
    <w:rsid w:val="00EC5B5E"/>
    <w:rsid w:val="00EC66AC"/>
    <w:rsid w:val="00ED0758"/>
    <w:rsid w:val="00ED12C9"/>
    <w:rsid w:val="00ED14B7"/>
    <w:rsid w:val="00ED3045"/>
    <w:rsid w:val="00ED429B"/>
    <w:rsid w:val="00ED4C3F"/>
    <w:rsid w:val="00ED55C9"/>
    <w:rsid w:val="00ED7481"/>
    <w:rsid w:val="00EE0C04"/>
    <w:rsid w:val="00EE19AB"/>
    <w:rsid w:val="00EE22B1"/>
    <w:rsid w:val="00EE2B3A"/>
    <w:rsid w:val="00EE3034"/>
    <w:rsid w:val="00EE3316"/>
    <w:rsid w:val="00EE40EB"/>
    <w:rsid w:val="00EE4A1B"/>
    <w:rsid w:val="00EE4C83"/>
    <w:rsid w:val="00EE74CE"/>
    <w:rsid w:val="00EF0F86"/>
    <w:rsid w:val="00EF1870"/>
    <w:rsid w:val="00EF2CD5"/>
    <w:rsid w:val="00EF34B8"/>
    <w:rsid w:val="00EF3B5C"/>
    <w:rsid w:val="00EF4333"/>
    <w:rsid w:val="00EF46DF"/>
    <w:rsid w:val="00EF4930"/>
    <w:rsid w:val="00EF4A06"/>
    <w:rsid w:val="00EF598E"/>
    <w:rsid w:val="00EF5BE1"/>
    <w:rsid w:val="00EF68A7"/>
    <w:rsid w:val="00EF70DC"/>
    <w:rsid w:val="00EF713A"/>
    <w:rsid w:val="00EF7A8B"/>
    <w:rsid w:val="00F01597"/>
    <w:rsid w:val="00F01AF1"/>
    <w:rsid w:val="00F01FA2"/>
    <w:rsid w:val="00F03506"/>
    <w:rsid w:val="00F035FF"/>
    <w:rsid w:val="00F05375"/>
    <w:rsid w:val="00F05928"/>
    <w:rsid w:val="00F06392"/>
    <w:rsid w:val="00F07CA2"/>
    <w:rsid w:val="00F109A9"/>
    <w:rsid w:val="00F10B0A"/>
    <w:rsid w:val="00F11851"/>
    <w:rsid w:val="00F12A85"/>
    <w:rsid w:val="00F12FC2"/>
    <w:rsid w:val="00F13908"/>
    <w:rsid w:val="00F13955"/>
    <w:rsid w:val="00F13D14"/>
    <w:rsid w:val="00F13E59"/>
    <w:rsid w:val="00F147DC"/>
    <w:rsid w:val="00F15CEF"/>
    <w:rsid w:val="00F15D32"/>
    <w:rsid w:val="00F1608C"/>
    <w:rsid w:val="00F162A6"/>
    <w:rsid w:val="00F167A3"/>
    <w:rsid w:val="00F17C25"/>
    <w:rsid w:val="00F20E85"/>
    <w:rsid w:val="00F21690"/>
    <w:rsid w:val="00F21923"/>
    <w:rsid w:val="00F21B10"/>
    <w:rsid w:val="00F21B3E"/>
    <w:rsid w:val="00F21CB9"/>
    <w:rsid w:val="00F228BA"/>
    <w:rsid w:val="00F22A94"/>
    <w:rsid w:val="00F235E8"/>
    <w:rsid w:val="00F23F18"/>
    <w:rsid w:val="00F247D8"/>
    <w:rsid w:val="00F25C37"/>
    <w:rsid w:val="00F265E5"/>
    <w:rsid w:val="00F2676D"/>
    <w:rsid w:val="00F26A65"/>
    <w:rsid w:val="00F27861"/>
    <w:rsid w:val="00F2789B"/>
    <w:rsid w:val="00F27B38"/>
    <w:rsid w:val="00F27CEB"/>
    <w:rsid w:val="00F30692"/>
    <w:rsid w:val="00F311B3"/>
    <w:rsid w:val="00F318CA"/>
    <w:rsid w:val="00F32809"/>
    <w:rsid w:val="00F3337F"/>
    <w:rsid w:val="00F33875"/>
    <w:rsid w:val="00F338A8"/>
    <w:rsid w:val="00F33CDF"/>
    <w:rsid w:val="00F3459D"/>
    <w:rsid w:val="00F35277"/>
    <w:rsid w:val="00F37E9D"/>
    <w:rsid w:val="00F402D6"/>
    <w:rsid w:val="00F41FA2"/>
    <w:rsid w:val="00F4375E"/>
    <w:rsid w:val="00F43873"/>
    <w:rsid w:val="00F44576"/>
    <w:rsid w:val="00F44AB8"/>
    <w:rsid w:val="00F44C67"/>
    <w:rsid w:val="00F45607"/>
    <w:rsid w:val="00F4597A"/>
    <w:rsid w:val="00F469FA"/>
    <w:rsid w:val="00F476C7"/>
    <w:rsid w:val="00F47C0E"/>
    <w:rsid w:val="00F506CE"/>
    <w:rsid w:val="00F507DA"/>
    <w:rsid w:val="00F50A2A"/>
    <w:rsid w:val="00F51967"/>
    <w:rsid w:val="00F53D58"/>
    <w:rsid w:val="00F5477B"/>
    <w:rsid w:val="00F5483C"/>
    <w:rsid w:val="00F54FE8"/>
    <w:rsid w:val="00F554F4"/>
    <w:rsid w:val="00F57286"/>
    <w:rsid w:val="00F60DAB"/>
    <w:rsid w:val="00F60EDF"/>
    <w:rsid w:val="00F622D2"/>
    <w:rsid w:val="00F62354"/>
    <w:rsid w:val="00F630C1"/>
    <w:rsid w:val="00F64300"/>
    <w:rsid w:val="00F64894"/>
    <w:rsid w:val="00F65477"/>
    <w:rsid w:val="00F65501"/>
    <w:rsid w:val="00F6558D"/>
    <w:rsid w:val="00F673E4"/>
    <w:rsid w:val="00F67FAC"/>
    <w:rsid w:val="00F71E8B"/>
    <w:rsid w:val="00F71F82"/>
    <w:rsid w:val="00F7262A"/>
    <w:rsid w:val="00F72D6D"/>
    <w:rsid w:val="00F7354A"/>
    <w:rsid w:val="00F7413A"/>
    <w:rsid w:val="00F76274"/>
    <w:rsid w:val="00F774B7"/>
    <w:rsid w:val="00F77E10"/>
    <w:rsid w:val="00F80BB9"/>
    <w:rsid w:val="00F81A45"/>
    <w:rsid w:val="00F81CFA"/>
    <w:rsid w:val="00F81F14"/>
    <w:rsid w:val="00F8218C"/>
    <w:rsid w:val="00F826D5"/>
    <w:rsid w:val="00F8270A"/>
    <w:rsid w:val="00F83BEE"/>
    <w:rsid w:val="00F83DEE"/>
    <w:rsid w:val="00F84071"/>
    <w:rsid w:val="00F84569"/>
    <w:rsid w:val="00F84F22"/>
    <w:rsid w:val="00F857F3"/>
    <w:rsid w:val="00F85969"/>
    <w:rsid w:val="00F85E96"/>
    <w:rsid w:val="00F85ECE"/>
    <w:rsid w:val="00F86093"/>
    <w:rsid w:val="00F860A0"/>
    <w:rsid w:val="00F86C76"/>
    <w:rsid w:val="00F8741D"/>
    <w:rsid w:val="00F87637"/>
    <w:rsid w:val="00F90258"/>
    <w:rsid w:val="00F912F6"/>
    <w:rsid w:val="00F91886"/>
    <w:rsid w:val="00F919DD"/>
    <w:rsid w:val="00F9243B"/>
    <w:rsid w:val="00F92DE7"/>
    <w:rsid w:val="00F93A55"/>
    <w:rsid w:val="00F93AAE"/>
    <w:rsid w:val="00F93F16"/>
    <w:rsid w:val="00F94019"/>
    <w:rsid w:val="00F94E54"/>
    <w:rsid w:val="00F94FDC"/>
    <w:rsid w:val="00F95EE5"/>
    <w:rsid w:val="00F96F04"/>
    <w:rsid w:val="00F974E0"/>
    <w:rsid w:val="00FA0C9E"/>
    <w:rsid w:val="00FA0E4E"/>
    <w:rsid w:val="00FA16B6"/>
    <w:rsid w:val="00FA212B"/>
    <w:rsid w:val="00FA2B0F"/>
    <w:rsid w:val="00FA4944"/>
    <w:rsid w:val="00FA687C"/>
    <w:rsid w:val="00FA6F73"/>
    <w:rsid w:val="00FA7CCD"/>
    <w:rsid w:val="00FB04EB"/>
    <w:rsid w:val="00FB0DD2"/>
    <w:rsid w:val="00FB1AB6"/>
    <w:rsid w:val="00FB1E45"/>
    <w:rsid w:val="00FB208A"/>
    <w:rsid w:val="00FB22C7"/>
    <w:rsid w:val="00FB26DC"/>
    <w:rsid w:val="00FB3481"/>
    <w:rsid w:val="00FB416E"/>
    <w:rsid w:val="00FB46D3"/>
    <w:rsid w:val="00FB4A50"/>
    <w:rsid w:val="00FB5027"/>
    <w:rsid w:val="00FB52A1"/>
    <w:rsid w:val="00FB59F1"/>
    <w:rsid w:val="00FB76B0"/>
    <w:rsid w:val="00FC06FB"/>
    <w:rsid w:val="00FC0F97"/>
    <w:rsid w:val="00FC168E"/>
    <w:rsid w:val="00FC2B6A"/>
    <w:rsid w:val="00FC3C13"/>
    <w:rsid w:val="00FC3CAB"/>
    <w:rsid w:val="00FC5206"/>
    <w:rsid w:val="00FC560C"/>
    <w:rsid w:val="00FC59F5"/>
    <w:rsid w:val="00FC5E72"/>
    <w:rsid w:val="00FC6BE8"/>
    <w:rsid w:val="00FC6D18"/>
    <w:rsid w:val="00FD09D4"/>
    <w:rsid w:val="00FD0CC5"/>
    <w:rsid w:val="00FD0F0F"/>
    <w:rsid w:val="00FD1E19"/>
    <w:rsid w:val="00FD2EB7"/>
    <w:rsid w:val="00FD3780"/>
    <w:rsid w:val="00FD39C9"/>
    <w:rsid w:val="00FD41D8"/>
    <w:rsid w:val="00FD4A36"/>
    <w:rsid w:val="00FD4CCE"/>
    <w:rsid w:val="00FD5C9E"/>
    <w:rsid w:val="00FD6104"/>
    <w:rsid w:val="00FE02CA"/>
    <w:rsid w:val="00FE07F2"/>
    <w:rsid w:val="00FE0B6A"/>
    <w:rsid w:val="00FE0D02"/>
    <w:rsid w:val="00FE151C"/>
    <w:rsid w:val="00FE1A1D"/>
    <w:rsid w:val="00FE1F01"/>
    <w:rsid w:val="00FE2293"/>
    <w:rsid w:val="00FE37CC"/>
    <w:rsid w:val="00FE3861"/>
    <w:rsid w:val="00FE3DC2"/>
    <w:rsid w:val="00FE3F4A"/>
    <w:rsid w:val="00FE4578"/>
    <w:rsid w:val="00FE4AEC"/>
    <w:rsid w:val="00FE5643"/>
    <w:rsid w:val="00FE5B92"/>
    <w:rsid w:val="00FE5D4A"/>
    <w:rsid w:val="00FE6E41"/>
    <w:rsid w:val="00FE7179"/>
    <w:rsid w:val="00FF042D"/>
    <w:rsid w:val="00FF1601"/>
    <w:rsid w:val="00FF19AA"/>
    <w:rsid w:val="00FF2199"/>
    <w:rsid w:val="00FF25D9"/>
    <w:rsid w:val="00FF26AF"/>
    <w:rsid w:val="00FF2A20"/>
    <w:rsid w:val="00FF2F04"/>
    <w:rsid w:val="00FF3532"/>
    <w:rsid w:val="00FF4E36"/>
    <w:rsid w:val="00FF5F80"/>
    <w:rsid w:val="00FF7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6127"/>
    <w:rPr>
      <w:rFonts w:ascii="TimesLT" w:hAnsi="TimesLT"/>
      <w:sz w:val="24"/>
      <w:lang w:eastAsia="en-US"/>
    </w:rPr>
  </w:style>
  <w:style w:type="paragraph" w:styleId="Antrat3">
    <w:name w:val="heading 3"/>
    <w:basedOn w:val="prastasis"/>
    <w:next w:val="prastasis"/>
    <w:qFormat/>
    <w:rsid w:val="00D26127"/>
    <w:pPr>
      <w:keepNext/>
      <w:spacing w:line="240" w:lineRule="atLeast"/>
      <w:jc w:val="center"/>
      <w:outlineLvl w:val="2"/>
    </w:pPr>
    <w:rPr>
      <w:rFonts w:ascii="Times New Roman" w:hAnsi="Times New Roman"/>
      <w:b/>
    </w:rPr>
  </w:style>
  <w:style w:type="paragraph" w:styleId="Antrat4">
    <w:name w:val="heading 4"/>
    <w:basedOn w:val="prastasis"/>
    <w:next w:val="prastasis"/>
    <w:qFormat/>
    <w:rsid w:val="00D26127"/>
    <w:pPr>
      <w:keepNext/>
      <w:tabs>
        <w:tab w:val="left" w:pos="5954"/>
      </w:tabs>
      <w:spacing w:line="240" w:lineRule="atLeast"/>
      <w:ind w:firstLine="5954"/>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26127"/>
    <w:pPr>
      <w:tabs>
        <w:tab w:val="center" w:pos="4153"/>
        <w:tab w:val="right" w:pos="8306"/>
      </w:tabs>
    </w:pPr>
  </w:style>
  <w:style w:type="character" w:styleId="Puslapionumeris">
    <w:name w:val="page number"/>
    <w:basedOn w:val="Numatytasispastraiposriftas"/>
    <w:rsid w:val="00D26127"/>
  </w:style>
  <w:style w:type="paragraph" w:styleId="Pagrindiniotekstotrauka">
    <w:name w:val="Body Text Indent"/>
    <w:basedOn w:val="prastasis"/>
    <w:rsid w:val="00D26127"/>
    <w:pPr>
      <w:spacing w:line="240" w:lineRule="atLeast"/>
      <w:ind w:firstLine="567"/>
      <w:jc w:val="both"/>
    </w:pPr>
    <w:rPr>
      <w:rFonts w:ascii="Times New Roman" w:hAnsi="Times New Roman"/>
    </w:rPr>
  </w:style>
  <w:style w:type="paragraph" w:styleId="Pagrindinistekstas2">
    <w:name w:val="Body Text 2"/>
    <w:basedOn w:val="prastasis"/>
    <w:link w:val="Pagrindinistekstas2Diagrama"/>
    <w:rsid w:val="00D26127"/>
    <w:pPr>
      <w:spacing w:line="240" w:lineRule="atLeast"/>
      <w:ind w:firstLine="567"/>
      <w:jc w:val="both"/>
    </w:pPr>
    <w:rPr>
      <w:rFonts w:ascii="Times New Roman" w:hAnsi="Times New Roman"/>
    </w:rPr>
  </w:style>
  <w:style w:type="paragraph" w:styleId="Porat">
    <w:name w:val="footer"/>
    <w:basedOn w:val="prastasis"/>
    <w:rsid w:val="008D7F90"/>
    <w:pPr>
      <w:tabs>
        <w:tab w:val="center" w:pos="4819"/>
        <w:tab w:val="right" w:pos="9638"/>
      </w:tabs>
    </w:pPr>
  </w:style>
  <w:style w:type="paragraph" w:styleId="Debesliotekstas">
    <w:name w:val="Balloon Text"/>
    <w:basedOn w:val="prastasis"/>
    <w:semiHidden/>
    <w:rsid w:val="00C35F1A"/>
    <w:rPr>
      <w:rFonts w:ascii="Tahoma" w:hAnsi="Tahoma" w:cs="Tahoma"/>
      <w:sz w:val="16"/>
      <w:szCs w:val="16"/>
    </w:rPr>
  </w:style>
  <w:style w:type="paragraph" w:customStyle="1" w:styleId="HTMLPreformatted1">
    <w:name w:val="HTML Preformatted1"/>
    <w:basedOn w:val="prastasis"/>
    <w:rsid w:val="00A93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US"/>
    </w:rPr>
  </w:style>
  <w:style w:type="character" w:styleId="Komentaronuoroda">
    <w:name w:val="annotation reference"/>
    <w:uiPriority w:val="99"/>
    <w:semiHidden/>
    <w:rsid w:val="00C8448B"/>
    <w:rPr>
      <w:sz w:val="16"/>
      <w:szCs w:val="16"/>
    </w:rPr>
  </w:style>
  <w:style w:type="paragraph" w:styleId="Komentarotekstas">
    <w:name w:val="annotation text"/>
    <w:basedOn w:val="prastasis"/>
    <w:link w:val="KomentarotekstasDiagrama"/>
    <w:uiPriority w:val="99"/>
    <w:semiHidden/>
    <w:rsid w:val="00C8448B"/>
    <w:rPr>
      <w:sz w:val="20"/>
    </w:rPr>
  </w:style>
  <w:style w:type="paragraph" w:styleId="Komentarotema">
    <w:name w:val="annotation subject"/>
    <w:basedOn w:val="Komentarotekstas"/>
    <w:next w:val="Komentarotekstas"/>
    <w:link w:val="KomentarotemaDiagrama"/>
    <w:rsid w:val="00BF6DC5"/>
    <w:rPr>
      <w:b/>
      <w:bCs/>
    </w:rPr>
  </w:style>
  <w:style w:type="character" w:customStyle="1" w:styleId="KomentarotekstasDiagrama">
    <w:name w:val="Komentaro tekstas Diagrama"/>
    <w:link w:val="Komentarotekstas"/>
    <w:uiPriority w:val="99"/>
    <w:semiHidden/>
    <w:rsid w:val="00BF6DC5"/>
    <w:rPr>
      <w:rFonts w:ascii="TimesLT" w:hAnsi="TimesLT"/>
      <w:lang w:eastAsia="en-US"/>
    </w:rPr>
  </w:style>
  <w:style w:type="character" w:customStyle="1" w:styleId="KomentarotemaDiagrama">
    <w:name w:val="Komentaro tema Diagrama"/>
    <w:link w:val="Komentarotema"/>
    <w:rsid w:val="00BF6DC5"/>
    <w:rPr>
      <w:rFonts w:ascii="TimesLT" w:hAnsi="TimesLT"/>
      <w:lang w:eastAsia="en-US"/>
    </w:rPr>
  </w:style>
  <w:style w:type="character" w:customStyle="1" w:styleId="Pagrindinistekstas2Diagrama">
    <w:name w:val="Pagrindinis tekstas 2 Diagrama"/>
    <w:link w:val="Pagrindinistekstas2"/>
    <w:rsid w:val="004349B9"/>
    <w:rPr>
      <w:sz w:val="24"/>
      <w:lang w:eastAsia="en-US"/>
    </w:rPr>
  </w:style>
  <w:style w:type="paragraph" w:styleId="Pataisymai">
    <w:name w:val="Revision"/>
    <w:hidden/>
    <w:uiPriority w:val="99"/>
    <w:semiHidden/>
    <w:rsid w:val="00205311"/>
    <w:rPr>
      <w:rFonts w:ascii="TimesLT" w:hAnsi="TimesLT"/>
      <w:sz w:val="24"/>
      <w:lang w:eastAsia="en-US"/>
    </w:rPr>
  </w:style>
  <w:style w:type="paragraph" w:styleId="Pagrindinistekstas">
    <w:name w:val="Body Text"/>
    <w:basedOn w:val="prastasis"/>
    <w:link w:val="PagrindinistekstasDiagrama"/>
    <w:rsid w:val="0031468D"/>
    <w:pPr>
      <w:spacing w:after="120"/>
    </w:pPr>
  </w:style>
  <w:style w:type="character" w:customStyle="1" w:styleId="PagrindinistekstasDiagrama">
    <w:name w:val="Pagrindinis tekstas Diagrama"/>
    <w:link w:val="Pagrindinistekstas"/>
    <w:rsid w:val="0031468D"/>
    <w:rPr>
      <w:rFonts w:ascii="TimesLT" w:hAnsi="TimesLT"/>
      <w:sz w:val="24"/>
      <w:lang w:eastAsia="en-US"/>
    </w:rPr>
  </w:style>
  <w:style w:type="character" w:styleId="Hipersaitas">
    <w:name w:val="Hyperlink"/>
    <w:uiPriority w:val="99"/>
    <w:unhideWhenUsed/>
    <w:rsid w:val="00C071C6"/>
    <w:rPr>
      <w:color w:val="000000"/>
      <w:u w:val="single"/>
    </w:rPr>
  </w:style>
  <w:style w:type="paragraph" w:styleId="Sraopastraipa">
    <w:name w:val="List Paragraph"/>
    <w:basedOn w:val="prastasis"/>
    <w:uiPriority w:val="34"/>
    <w:qFormat/>
    <w:rsid w:val="00CB7CF9"/>
    <w:pPr>
      <w:ind w:left="720"/>
      <w:contextualSpacing/>
    </w:pPr>
  </w:style>
  <w:style w:type="character" w:customStyle="1" w:styleId="AntratsDiagrama">
    <w:name w:val="Antraštės Diagrama"/>
    <w:link w:val="Antrats"/>
    <w:uiPriority w:val="99"/>
    <w:rsid w:val="00B47CEC"/>
    <w:rPr>
      <w:rFonts w:ascii="TimesLT" w:hAnsi="TimesL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6127"/>
    <w:rPr>
      <w:rFonts w:ascii="TimesLT" w:hAnsi="TimesLT"/>
      <w:sz w:val="24"/>
      <w:lang w:eastAsia="en-US"/>
    </w:rPr>
  </w:style>
  <w:style w:type="paragraph" w:styleId="Antrat3">
    <w:name w:val="heading 3"/>
    <w:basedOn w:val="prastasis"/>
    <w:next w:val="prastasis"/>
    <w:qFormat/>
    <w:rsid w:val="00D26127"/>
    <w:pPr>
      <w:keepNext/>
      <w:spacing w:line="240" w:lineRule="atLeast"/>
      <w:jc w:val="center"/>
      <w:outlineLvl w:val="2"/>
    </w:pPr>
    <w:rPr>
      <w:rFonts w:ascii="Times New Roman" w:hAnsi="Times New Roman"/>
      <w:b/>
    </w:rPr>
  </w:style>
  <w:style w:type="paragraph" w:styleId="Antrat4">
    <w:name w:val="heading 4"/>
    <w:basedOn w:val="prastasis"/>
    <w:next w:val="prastasis"/>
    <w:qFormat/>
    <w:rsid w:val="00D26127"/>
    <w:pPr>
      <w:keepNext/>
      <w:tabs>
        <w:tab w:val="left" w:pos="5954"/>
      </w:tabs>
      <w:spacing w:line="240" w:lineRule="atLeast"/>
      <w:ind w:firstLine="5954"/>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26127"/>
    <w:pPr>
      <w:tabs>
        <w:tab w:val="center" w:pos="4153"/>
        <w:tab w:val="right" w:pos="8306"/>
      </w:tabs>
    </w:pPr>
  </w:style>
  <w:style w:type="character" w:styleId="Puslapionumeris">
    <w:name w:val="page number"/>
    <w:basedOn w:val="Numatytasispastraiposriftas"/>
    <w:rsid w:val="00D26127"/>
  </w:style>
  <w:style w:type="paragraph" w:styleId="Pagrindiniotekstotrauka">
    <w:name w:val="Body Text Indent"/>
    <w:basedOn w:val="prastasis"/>
    <w:rsid w:val="00D26127"/>
    <w:pPr>
      <w:spacing w:line="240" w:lineRule="atLeast"/>
      <w:ind w:firstLine="567"/>
      <w:jc w:val="both"/>
    </w:pPr>
    <w:rPr>
      <w:rFonts w:ascii="Times New Roman" w:hAnsi="Times New Roman"/>
    </w:rPr>
  </w:style>
  <w:style w:type="paragraph" w:styleId="Pagrindinistekstas2">
    <w:name w:val="Body Text 2"/>
    <w:basedOn w:val="prastasis"/>
    <w:link w:val="Pagrindinistekstas2Diagrama"/>
    <w:rsid w:val="00D26127"/>
    <w:pPr>
      <w:spacing w:line="240" w:lineRule="atLeast"/>
      <w:ind w:firstLine="567"/>
      <w:jc w:val="both"/>
    </w:pPr>
    <w:rPr>
      <w:rFonts w:ascii="Times New Roman" w:hAnsi="Times New Roman"/>
    </w:rPr>
  </w:style>
  <w:style w:type="paragraph" w:styleId="Porat">
    <w:name w:val="footer"/>
    <w:basedOn w:val="prastasis"/>
    <w:rsid w:val="008D7F90"/>
    <w:pPr>
      <w:tabs>
        <w:tab w:val="center" w:pos="4819"/>
        <w:tab w:val="right" w:pos="9638"/>
      </w:tabs>
    </w:pPr>
  </w:style>
  <w:style w:type="paragraph" w:styleId="Debesliotekstas">
    <w:name w:val="Balloon Text"/>
    <w:basedOn w:val="prastasis"/>
    <w:semiHidden/>
    <w:rsid w:val="00C35F1A"/>
    <w:rPr>
      <w:rFonts w:ascii="Tahoma" w:hAnsi="Tahoma" w:cs="Tahoma"/>
      <w:sz w:val="16"/>
      <w:szCs w:val="16"/>
    </w:rPr>
  </w:style>
  <w:style w:type="paragraph" w:customStyle="1" w:styleId="HTMLPreformatted1">
    <w:name w:val="HTML Preformatted1"/>
    <w:basedOn w:val="prastasis"/>
    <w:rsid w:val="00A93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US"/>
    </w:rPr>
  </w:style>
  <w:style w:type="character" w:styleId="Komentaronuoroda">
    <w:name w:val="annotation reference"/>
    <w:uiPriority w:val="99"/>
    <w:semiHidden/>
    <w:rsid w:val="00C8448B"/>
    <w:rPr>
      <w:sz w:val="16"/>
      <w:szCs w:val="16"/>
    </w:rPr>
  </w:style>
  <w:style w:type="paragraph" w:styleId="Komentarotekstas">
    <w:name w:val="annotation text"/>
    <w:basedOn w:val="prastasis"/>
    <w:link w:val="KomentarotekstasDiagrama"/>
    <w:uiPriority w:val="99"/>
    <w:semiHidden/>
    <w:rsid w:val="00C8448B"/>
    <w:rPr>
      <w:sz w:val="20"/>
    </w:rPr>
  </w:style>
  <w:style w:type="paragraph" w:styleId="Komentarotema">
    <w:name w:val="annotation subject"/>
    <w:basedOn w:val="Komentarotekstas"/>
    <w:next w:val="Komentarotekstas"/>
    <w:link w:val="KomentarotemaDiagrama"/>
    <w:rsid w:val="00BF6DC5"/>
    <w:rPr>
      <w:b/>
      <w:bCs/>
    </w:rPr>
  </w:style>
  <w:style w:type="character" w:customStyle="1" w:styleId="KomentarotekstasDiagrama">
    <w:name w:val="Komentaro tekstas Diagrama"/>
    <w:link w:val="Komentarotekstas"/>
    <w:uiPriority w:val="99"/>
    <w:semiHidden/>
    <w:rsid w:val="00BF6DC5"/>
    <w:rPr>
      <w:rFonts w:ascii="TimesLT" w:hAnsi="TimesLT"/>
      <w:lang w:eastAsia="en-US"/>
    </w:rPr>
  </w:style>
  <w:style w:type="character" w:customStyle="1" w:styleId="KomentarotemaDiagrama">
    <w:name w:val="Komentaro tema Diagrama"/>
    <w:link w:val="Komentarotema"/>
    <w:rsid w:val="00BF6DC5"/>
    <w:rPr>
      <w:rFonts w:ascii="TimesLT" w:hAnsi="TimesLT"/>
      <w:lang w:eastAsia="en-US"/>
    </w:rPr>
  </w:style>
  <w:style w:type="character" w:customStyle="1" w:styleId="Pagrindinistekstas2Diagrama">
    <w:name w:val="Pagrindinis tekstas 2 Diagrama"/>
    <w:link w:val="Pagrindinistekstas2"/>
    <w:rsid w:val="004349B9"/>
    <w:rPr>
      <w:sz w:val="24"/>
      <w:lang w:eastAsia="en-US"/>
    </w:rPr>
  </w:style>
  <w:style w:type="paragraph" w:styleId="Pataisymai">
    <w:name w:val="Revision"/>
    <w:hidden/>
    <w:uiPriority w:val="99"/>
    <w:semiHidden/>
    <w:rsid w:val="00205311"/>
    <w:rPr>
      <w:rFonts w:ascii="TimesLT" w:hAnsi="TimesLT"/>
      <w:sz w:val="24"/>
      <w:lang w:eastAsia="en-US"/>
    </w:rPr>
  </w:style>
  <w:style w:type="paragraph" w:styleId="Pagrindinistekstas">
    <w:name w:val="Body Text"/>
    <w:basedOn w:val="prastasis"/>
    <w:link w:val="PagrindinistekstasDiagrama"/>
    <w:rsid w:val="0031468D"/>
    <w:pPr>
      <w:spacing w:after="120"/>
    </w:pPr>
  </w:style>
  <w:style w:type="character" w:customStyle="1" w:styleId="PagrindinistekstasDiagrama">
    <w:name w:val="Pagrindinis tekstas Diagrama"/>
    <w:link w:val="Pagrindinistekstas"/>
    <w:rsid w:val="0031468D"/>
    <w:rPr>
      <w:rFonts w:ascii="TimesLT" w:hAnsi="TimesLT"/>
      <w:sz w:val="24"/>
      <w:lang w:eastAsia="en-US"/>
    </w:rPr>
  </w:style>
  <w:style w:type="character" w:styleId="Hipersaitas">
    <w:name w:val="Hyperlink"/>
    <w:uiPriority w:val="99"/>
    <w:unhideWhenUsed/>
    <w:rsid w:val="00C071C6"/>
    <w:rPr>
      <w:color w:val="000000"/>
      <w:u w:val="single"/>
    </w:rPr>
  </w:style>
  <w:style w:type="paragraph" w:styleId="Sraopastraipa">
    <w:name w:val="List Paragraph"/>
    <w:basedOn w:val="prastasis"/>
    <w:uiPriority w:val="34"/>
    <w:qFormat/>
    <w:rsid w:val="00CB7CF9"/>
    <w:pPr>
      <w:ind w:left="720"/>
      <w:contextualSpacing/>
    </w:pPr>
  </w:style>
  <w:style w:type="character" w:customStyle="1" w:styleId="AntratsDiagrama">
    <w:name w:val="Antraštės Diagrama"/>
    <w:link w:val="Antrats"/>
    <w:uiPriority w:val="99"/>
    <w:rsid w:val="00B47CEC"/>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97290">
      <w:bodyDiv w:val="1"/>
      <w:marLeft w:val="225"/>
      <w:marRight w:val="225"/>
      <w:marTop w:val="0"/>
      <w:marBottom w:val="0"/>
      <w:divBdr>
        <w:top w:val="none" w:sz="0" w:space="0" w:color="auto"/>
        <w:left w:val="none" w:sz="0" w:space="0" w:color="auto"/>
        <w:bottom w:val="none" w:sz="0" w:space="0" w:color="auto"/>
        <w:right w:val="none" w:sz="0" w:space="0" w:color="auto"/>
      </w:divBdr>
      <w:divsChild>
        <w:div w:id="966158988">
          <w:marLeft w:val="0"/>
          <w:marRight w:val="0"/>
          <w:marTop w:val="0"/>
          <w:marBottom w:val="0"/>
          <w:divBdr>
            <w:top w:val="none" w:sz="0" w:space="0" w:color="auto"/>
            <w:left w:val="none" w:sz="0" w:space="0" w:color="auto"/>
            <w:bottom w:val="none" w:sz="0" w:space="0" w:color="auto"/>
            <w:right w:val="none" w:sz="0" w:space="0" w:color="auto"/>
          </w:divBdr>
        </w:div>
      </w:divsChild>
    </w:div>
    <w:div w:id="1159230970">
      <w:bodyDiv w:val="1"/>
      <w:marLeft w:val="225"/>
      <w:marRight w:val="225"/>
      <w:marTop w:val="0"/>
      <w:marBottom w:val="0"/>
      <w:divBdr>
        <w:top w:val="none" w:sz="0" w:space="0" w:color="auto"/>
        <w:left w:val="none" w:sz="0" w:space="0" w:color="auto"/>
        <w:bottom w:val="none" w:sz="0" w:space="0" w:color="auto"/>
        <w:right w:val="none" w:sz="0" w:space="0" w:color="auto"/>
      </w:divBdr>
      <w:divsChild>
        <w:div w:id="929238759">
          <w:marLeft w:val="0"/>
          <w:marRight w:val="0"/>
          <w:marTop w:val="0"/>
          <w:marBottom w:val="0"/>
          <w:divBdr>
            <w:top w:val="none" w:sz="0" w:space="0" w:color="auto"/>
            <w:left w:val="none" w:sz="0" w:space="0" w:color="auto"/>
            <w:bottom w:val="none" w:sz="0" w:space="0" w:color="auto"/>
            <w:right w:val="none" w:sz="0" w:space="0" w:color="auto"/>
          </w:divBdr>
        </w:div>
      </w:divsChild>
    </w:div>
    <w:div w:id="1380351355">
      <w:bodyDiv w:val="1"/>
      <w:marLeft w:val="225"/>
      <w:marRight w:val="225"/>
      <w:marTop w:val="0"/>
      <w:marBottom w:val="0"/>
      <w:divBdr>
        <w:top w:val="none" w:sz="0" w:space="0" w:color="auto"/>
        <w:left w:val="none" w:sz="0" w:space="0" w:color="auto"/>
        <w:bottom w:val="none" w:sz="0" w:space="0" w:color="auto"/>
        <w:right w:val="none" w:sz="0" w:space="0" w:color="auto"/>
      </w:divBdr>
      <w:divsChild>
        <w:div w:id="1296106672">
          <w:marLeft w:val="0"/>
          <w:marRight w:val="0"/>
          <w:marTop w:val="0"/>
          <w:marBottom w:val="0"/>
          <w:divBdr>
            <w:top w:val="none" w:sz="0" w:space="0" w:color="auto"/>
            <w:left w:val="none" w:sz="0" w:space="0" w:color="auto"/>
            <w:bottom w:val="none" w:sz="0" w:space="0" w:color="auto"/>
            <w:right w:val="none" w:sz="0" w:space="0" w:color="auto"/>
          </w:divBdr>
        </w:div>
      </w:divsChild>
    </w:div>
    <w:div w:id="1568304428">
      <w:bodyDiv w:val="1"/>
      <w:marLeft w:val="0"/>
      <w:marRight w:val="0"/>
      <w:marTop w:val="0"/>
      <w:marBottom w:val="0"/>
      <w:divBdr>
        <w:top w:val="none" w:sz="0" w:space="0" w:color="auto"/>
        <w:left w:val="none" w:sz="0" w:space="0" w:color="auto"/>
        <w:bottom w:val="none" w:sz="0" w:space="0" w:color="auto"/>
        <w:right w:val="none" w:sz="0" w:space="0" w:color="auto"/>
      </w:divBdr>
      <w:divsChild>
        <w:div w:id="1783760996">
          <w:marLeft w:val="0"/>
          <w:marRight w:val="0"/>
          <w:marTop w:val="300"/>
          <w:marBottom w:val="300"/>
          <w:divBdr>
            <w:top w:val="none" w:sz="0" w:space="0" w:color="auto"/>
            <w:left w:val="none" w:sz="0" w:space="0" w:color="auto"/>
            <w:bottom w:val="none" w:sz="0" w:space="0" w:color="auto"/>
            <w:right w:val="none" w:sz="0" w:space="0" w:color="auto"/>
          </w:divBdr>
          <w:divsChild>
            <w:div w:id="2047942708">
              <w:marLeft w:val="0"/>
              <w:marRight w:val="0"/>
              <w:marTop w:val="0"/>
              <w:marBottom w:val="0"/>
              <w:divBdr>
                <w:top w:val="single" w:sz="6" w:space="0" w:color="072A66"/>
                <w:left w:val="single" w:sz="6" w:space="0" w:color="072A66"/>
                <w:bottom w:val="single" w:sz="6" w:space="0" w:color="072A66"/>
                <w:right w:val="single" w:sz="6" w:space="0" w:color="072A66"/>
              </w:divBdr>
              <w:divsChild>
                <w:div w:id="9814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6C523-5C67-49CC-9467-8584FAC5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27410</Words>
  <Characters>15625</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42950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Danguolė Bikmanaitė</cp:lastModifiedBy>
  <cp:revision>5</cp:revision>
  <cp:lastPrinted>2015-06-25T07:53:00Z</cp:lastPrinted>
  <dcterms:created xsi:type="dcterms:W3CDTF">2015-09-08T13:36:00Z</dcterms:created>
  <dcterms:modified xsi:type="dcterms:W3CDTF">2015-09-08T13:39:00Z</dcterms:modified>
</cp:coreProperties>
</file>